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31" w:rsidRDefault="00284D5D" w:rsidP="00284D5D">
      <w:pPr>
        <w:spacing w:after="0" w:line="259" w:lineRule="auto"/>
        <w:ind w:left="0" w:right="0" w:firstLine="0"/>
      </w:pPr>
      <w:r>
        <w:rPr>
          <w:b/>
        </w:rPr>
        <w:t xml:space="preserve"> </w:t>
      </w:r>
    </w:p>
    <w:p w:rsidR="00321805" w:rsidRPr="00321805" w:rsidRDefault="00321805" w:rsidP="00321805">
      <w:pPr>
        <w:spacing w:after="0" w:line="240" w:lineRule="auto"/>
        <w:ind w:left="0" w:right="0" w:firstLine="0"/>
        <w:jc w:val="center"/>
        <w:rPr>
          <w:rFonts w:eastAsiaTheme="minorHAnsi"/>
          <w:b/>
          <w:color w:val="auto"/>
          <w:sz w:val="32"/>
          <w:szCs w:val="32"/>
          <w:lang w:eastAsia="en-US"/>
        </w:rPr>
      </w:pPr>
      <w:r w:rsidRPr="00321805">
        <w:rPr>
          <w:rFonts w:eastAsiaTheme="minorHAnsi"/>
          <w:b/>
          <w:color w:val="auto"/>
          <w:sz w:val="32"/>
          <w:szCs w:val="32"/>
          <w:lang w:eastAsia="en-US"/>
        </w:rPr>
        <w:t>ПОЯСНИТЕЛЬНАЯ ЗАПИСКА</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Календарный учебный график МКОУ</w:t>
      </w:r>
      <w:r w:rsidR="00D4756E">
        <w:rPr>
          <w:rFonts w:eastAsiaTheme="minorHAnsi"/>
          <w:color w:val="auto"/>
          <w:sz w:val="24"/>
          <w:szCs w:val="24"/>
          <w:lang w:eastAsia="en-US"/>
        </w:rPr>
        <w:t xml:space="preserve"> </w:t>
      </w:r>
      <w:r w:rsidRPr="00321805">
        <w:rPr>
          <w:rFonts w:eastAsiaTheme="minorHAnsi"/>
          <w:color w:val="auto"/>
          <w:sz w:val="24"/>
          <w:szCs w:val="24"/>
          <w:lang w:eastAsia="en-US"/>
        </w:rPr>
        <w:t>«Новоромановская СОШ» на 2018-2019</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учебный год является документом, регламентирующим организацию</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образовательного процесса.</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Нормативную базу годового календарного учебного графика составляют:</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Закон от 29.12.2012 №273-ФЗ «Об образовании в Российской</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Федерации»;</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базисный учебный план, утвержденный приказом Министерства</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образования Российской Федерации от 09.03.2004 № 1312 (далее – ФБУП-2004);</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компонент государственного стандарта общего образования,</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утвержденный приказом Минобрнауки России от 05.03.2004 №1089 «Об</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утверждении федерального компонента государственных стандартов начального</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общего, основного общего и среднего (полного) общего образования» (для V-XI</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(XII) классов);</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государственный образовательный стандарт начального общего</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образования, утвержденный приказом Минобрнауки России от 06.10.2009 № 373</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(с изменениями, внесёнными приказом Минобрнауки России от 31.12.2015 №</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1576);</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государственный образовательный стандарт основного общего</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образования, утвержденный приказом Минобрнауки России от 17.12.2010 №1897</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(с изменениями, внесёнными приказом Минобрнауки России от 31.12.2015 №</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1577);</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Федеральный государственный образовательный стандарт среднего общего</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образования, утвержденный приказом Минобрнауки России от 17.05.2012 № 413</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(с изменениями, внесёнными приказом Минобрнауки России от 31.12.2015 №</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1578);</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Постановление Главного государственного санитарного врача Российской</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Федерации от 29.12.2010 № 189 (в ред. от 24.11.2015) об утверждении СанПиН</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2.4.2.2821-10 «Санитарно-эпидемиологические требования к условиям и</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организации обучения в общеобразовательных организациях»;</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Приказ Минобрнауки России от 30.08.2013 № 1015 (ред. от 17.07.2015) «Об</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утверждении Порядка организации и осуществления образовательной</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деятельности по основным общеобразовательным программам - образовательным</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программам начального общего, основного общего и среднего общего</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образования»;</w:t>
      </w:r>
    </w:p>
    <w:p w:rsidR="00321805" w:rsidRPr="00321805" w:rsidRDefault="00321805" w:rsidP="00321805">
      <w:pPr>
        <w:spacing w:after="0" w:line="240" w:lineRule="auto"/>
        <w:ind w:left="0" w:right="0" w:firstLine="0"/>
        <w:jc w:val="left"/>
        <w:rPr>
          <w:rFonts w:eastAsiaTheme="minorHAnsi"/>
          <w:color w:val="auto"/>
          <w:sz w:val="24"/>
          <w:szCs w:val="24"/>
          <w:lang w:eastAsia="en-US"/>
        </w:rPr>
      </w:pPr>
      <w:r w:rsidRPr="00321805">
        <w:rPr>
          <w:rFonts w:eastAsiaTheme="minorHAnsi"/>
          <w:color w:val="auto"/>
          <w:sz w:val="24"/>
          <w:szCs w:val="24"/>
          <w:lang w:eastAsia="en-US"/>
        </w:rPr>
        <w:t>– Устав МКОУ «Новоромановская СОШ»</w:t>
      </w:r>
    </w:p>
    <w:p w:rsidR="00321805" w:rsidRPr="00321805" w:rsidRDefault="00321805" w:rsidP="00321805">
      <w:pPr>
        <w:spacing w:after="160" w:line="259" w:lineRule="auto"/>
        <w:ind w:left="0" w:right="0" w:firstLine="0"/>
        <w:jc w:val="left"/>
        <w:rPr>
          <w:rFonts w:asciiTheme="minorHAnsi" w:eastAsiaTheme="minorHAnsi" w:hAnsiTheme="minorHAnsi" w:cstheme="minorBidi"/>
          <w:color w:val="auto"/>
          <w:sz w:val="22"/>
          <w:lang w:eastAsia="en-US"/>
        </w:rPr>
      </w:pPr>
    </w:p>
    <w:p w:rsidR="00042231" w:rsidRDefault="00284D5D">
      <w:pPr>
        <w:spacing w:after="0" w:line="259" w:lineRule="auto"/>
        <w:ind w:left="418" w:right="0" w:firstLine="0"/>
        <w:jc w:val="center"/>
      </w:pPr>
      <w:r>
        <w:rPr>
          <w:b/>
        </w:rPr>
        <w:t xml:space="preserve"> </w:t>
      </w:r>
    </w:p>
    <w:p w:rsidR="00042231" w:rsidRDefault="00284D5D">
      <w:pPr>
        <w:spacing w:after="0" w:line="259" w:lineRule="auto"/>
        <w:ind w:left="418" w:right="0" w:firstLine="0"/>
        <w:jc w:val="center"/>
      </w:pPr>
      <w:r>
        <w:rPr>
          <w:b/>
        </w:rPr>
        <w:t xml:space="preserve"> </w:t>
      </w:r>
    </w:p>
    <w:p w:rsidR="00042231" w:rsidRDefault="00284D5D">
      <w:pPr>
        <w:spacing w:after="0" w:line="259" w:lineRule="auto"/>
        <w:ind w:left="418" w:right="0" w:firstLine="0"/>
        <w:jc w:val="center"/>
      </w:pPr>
      <w:r>
        <w:rPr>
          <w:b/>
        </w:rPr>
        <w:t xml:space="preserve"> </w:t>
      </w:r>
    </w:p>
    <w:p w:rsidR="00042231" w:rsidRDefault="00284D5D">
      <w:pPr>
        <w:spacing w:after="0" w:line="259" w:lineRule="auto"/>
        <w:ind w:left="418" w:right="0" w:firstLine="0"/>
        <w:jc w:val="center"/>
      </w:pPr>
      <w:r>
        <w:rPr>
          <w:b/>
        </w:rPr>
        <w:t xml:space="preserve"> </w:t>
      </w:r>
    </w:p>
    <w:p w:rsidR="00042231" w:rsidRDefault="00284D5D">
      <w:pPr>
        <w:spacing w:after="0" w:line="259" w:lineRule="auto"/>
        <w:ind w:left="353" w:right="0" w:firstLine="0"/>
        <w:jc w:val="center"/>
      </w:pPr>
      <w:r>
        <w:rPr>
          <w:b/>
          <w:sz w:val="2"/>
        </w:rPr>
        <w:t xml:space="preserve"> </w:t>
      </w:r>
    </w:p>
    <w:p w:rsidR="00042231" w:rsidRDefault="00284D5D">
      <w:pPr>
        <w:spacing w:after="0" w:line="259" w:lineRule="auto"/>
        <w:ind w:left="427" w:right="0" w:firstLine="0"/>
      </w:pPr>
      <w:r>
        <w:rPr>
          <w:noProof/>
        </w:rPr>
        <w:lastRenderedPageBreak/>
        <w:drawing>
          <wp:anchor distT="0" distB="0" distL="114300" distR="114300" simplePos="0" relativeHeight="251658240" behindDoc="0" locked="0" layoutInCell="1" allowOverlap="0">
            <wp:simplePos x="0" y="0"/>
            <wp:positionH relativeFrom="page">
              <wp:posOffset>1009650</wp:posOffset>
            </wp:positionH>
            <wp:positionV relativeFrom="page">
              <wp:posOffset>360719</wp:posOffset>
            </wp:positionV>
            <wp:extent cx="6537960" cy="9518905"/>
            <wp:effectExtent l="0" t="0" r="0" b="0"/>
            <wp:wrapTopAndBottom/>
            <wp:docPr id="12471" name="Picture 12471"/>
            <wp:cNvGraphicFramePr/>
            <a:graphic xmlns:a="http://schemas.openxmlformats.org/drawingml/2006/main">
              <a:graphicData uri="http://schemas.openxmlformats.org/drawingml/2006/picture">
                <pic:pic xmlns:pic="http://schemas.openxmlformats.org/drawingml/2006/picture">
                  <pic:nvPicPr>
                    <pic:cNvPr id="12471" name="Picture 12471"/>
                    <pic:cNvPicPr/>
                  </pic:nvPicPr>
                  <pic:blipFill>
                    <a:blip r:embed="rId5"/>
                    <a:stretch>
                      <a:fillRect/>
                    </a:stretch>
                  </pic:blipFill>
                  <pic:spPr>
                    <a:xfrm>
                      <a:off x="0" y="0"/>
                      <a:ext cx="6537960" cy="9518905"/>
                    </a:xfrm>
                    <a:prstGeom prst="rect">
                      <a:avLst/>
                    </a:prstGeom>
                  </pic:spPr>
                </pic:pic>
              </a:graphicData>
            </a:graphic>
          </wp:anchor>
        </w:drawing>
      </w:r>
      <w:r>
        <w:rPr>
          <w:b/>
        </w:rPr>
        <w:t xml:space="preserve"> </w:t>
      </w:r>
      <w:r>
        <w:rPr>
          <w:b/>
        </w:rPr>
        <w:tab/>
        <w:t xml:space="preserve"> </w:t>
      </w:r>
    </w:p>
    <w:p w:rsidR="00042231" w:rsidRDefault="00284D5D">
      <w:pPr>
        <w:spacing w:after="0" w:line="259" w:lineRule="auto"/>
        <w:ind w:left="427" w:right="0" w:firstLine="0"/>
        <w:jc w:val="left"/>
      </w:pPr>
      <w:r>
        <w:rPr>
          <w:b/>
        </w:rPr>
        <w:lastRenderedPageBreak/>
        <w:t xml:space="preserve"> </w:t>
      </w:r>
    </w:p>
    <w:p w:rsidR="00042231" w:rsidRDefault="00284D5D">
      <w:pPr>
        <w:spacing w:after="259" w:line="259" w:lineRule="auto"/>
        <w:ind w:left="427" w:right="0" w:firstLine="0"/>
        <w:jc w:val="left"/>
      </w:pPr>
      <w:r>
        <w:rPr>
          <w:b/>
          <w:sz w:val="6"/>
        </w:rPr>
        <w:t xml:space="preserve"> </w:t>
      </w:r>
    </w:p>
    <w:p w:rsidR="00042231" w:rsidRDefault="00284D5D">
      <w:pPr>
        <w:spacing w:after="5" w:line="271" w:lineRule="auto"/>
        <w:ind w:left="422" w:right="0"/>
        <w:jc w:val="left"/>
      </w:pPr>
      <w:r>
        <w:rPr>
          <w:b/>
        </w:rPr>
        <w:t xml:space="preserve">1.1. Продолжительность учебного года </w:t>
      </w:r>
    </w:p>
    <w:p w:rsidR="00042231" w:rsidRDefault="00284D5D">
      <w:pPr>
        <w:spacing w:after="0" w:line="259" w:lineRule="auto"/>
        <w:ind w:left="427" w:right="0" w:firstLine="0"/>
        <w:jc w:val="left"/>
      </w:pPr>
      <w:r>
        <w:rPr>
          <w:b/>
          <w:sz w:val="8"/>
        </w:rPr>
        <w:t xml:space="preserve"> </w:t>
      </w:r>
    </w:p>
    <w:p w:rsidR="00042231" w:rsidRDefault="00284D5D">
      <w:pPr>
        <w:spacing w:after="0" w:line="259" w:lineRule="auto"/>
        <w:ind w:left="427" w:right="0" w:firstLine="0"/>
        <w:jc w:val="left"/>
      </w:pPr>
      <w:r>
        <w:rPr>
          <w:b/>
          <w:sz w:val="8"/>
        </w:rPr>
        <w:t xml:space="preserve"> </w:t>
      </w:r>
    </w:p>
    <w:p w:rsidR="00042231" w:rsidRDefault="00284D5D">
      <w:pPr>
        <w:spacing w:after="235" w:line="259" w:lineRule="auto"/>
        <w:ind w:left="427" w:right="0" w:firstLine="0"/>
        <w:jc w:val="left"/>
      </w:pPr>
      <w:r>
        <w:rPr>
          <w:b/>
          <w:sz w:val="8"/>
        </w:rPr>
        <w:t xml:space="preserve"> </w:t>
      </w:r>
    </w:p>
    <w:p w:rsidR="00042231" w:rsidRDefault="00284D5D">
      <w:pPr>
        <w:spacing w:after="5" w:line="271" w:lineRule="auto"/>
        <w:ind w:left="422" w:right="0"/>
        <w:jc w:val="left"/>
      </w:pPr>
      <w:r>
        <w:rPr>
          <w:b/>
        </w:rPr>
        <w:t xml:space="preserve">Продолжительность учебного года </w:t>
      </w:r>
    </w:p>
    <w:p w:rsidR="00042231" w:rsidRDefault="00284D5D">
      <w:pPr>
        <w:spacing w:after="142" w:line="259" w:lineRule="auto"/>
        <w:ind w:left="427" w:right="0" w:firstLine="0"/>
        <w:jc w:val="left"/>
      </w:pPr>
      <w:r>
        <w:rPr>
          <w:b/>
          <w:sz w:val="16"/>
        </w:rPr>
        <w:t xml:space="preserve"> </w:t>
      </w:r>
    </w:p>
    <w:p w:rsidR="00042231" w:rsidRDefault="00284D5D" w:rsidP="00321805">
      <w:pPr>
        <w:ind w:left="412" w:right="3953" w:firstLine="0"/>
      </w:pPr>
      <w:r>
        <w:t xml:space="preserve">в 1 классе – 33 недели (166учебных дня) во 2 - 4 классах –34 недели (199 учебный день) </w:t>
      </w:r>
    </w:p>
    <w:p w:rsidR="00042231" w:rsidRDefault="00284D5D">
      <w:pPr>
        <w:ind w:left="422" w:right="6169"/>
      </w:pPr>
      <w:r>
        <w:t xml:space="preserve">в 5 – 9 </w:t>
      </w:r>
      <w:proofErr w:type="gramStart"/>
      <w:r>
        <w:t>классах  -</w:t>
      </w:r>
      <w:proofErr w:type="gramEnd"/>
      <w:r>
        <w:t xml:space="preserve"> 35 недель в 1</w:t>
      </w:r>
      <w:r w:rsidR="00321805">
        <w:t>1</w:t>
      </w:r>
      <w:r>
        <w:t xml:space="preserve"> классе – 35 недель </w:t>
      </w:r>
    </w:p>
    <w:p w:rsidR="00042231" w:rsidRDefault="00284D5D">
      <w:pPr>
        <w:spacing w:after="133" w:line="259" w:lineRule="auto"/>
        <w:ind w:left="427" w:right="0" w:firstLine="0"/>
        <w:jc w:val="left"/>
      </w:pPr>
      <w:r>
        <w:rPr>
          <w:b/>
          <w:sz w:val="12"/>
        </w:rPr>
        <w:t xml:space="preserve"> </w:t>
      </w:r>
    </w:p>
    <w:p w:rsidR="00042231" w:rsidRDefault="00284D5D">
      <w:pPr>
        <w:spacing w:after="5" w:line="271" w:lineRule="auto"/>
        <w:ind w:left="422" w:right="0"/>
        <w:jc w:val="left"/>
      </w:pPr>
      <w:r>
        <w:rPr>
          <w:b/>
        </w:rPr>
        <w:t xml:space="preserve">Продолжительность учебных занятий по четвертям в учебных </w:t>
      </w:r>
    </w:p>
    <w:p w:rsidR="00042231" w:rsidRDefault="00284D5D">
      <w:pPr>
        <w:spacing w:after="5" w:line="271" w:lineRule="auto"/>
        <w:ind w:left="422" w:right="0"/>
        <w:jc w:val="left"/>
      </w:pPr>
      <w:r>
        <w:rPr>
          <w:b/>
        </w:rPr>
        <w:t xml:space="preserve">неделях  </w:t>
      </w:r>
    </w:p>
    <w:p w:rsidR="00042231" w:rsidRDefault="00284D5D">
      <w:pPr>
        <w:spacing w:after="0" w:line="259" w:lineRule="auto"/>
        <w:ind w:left="427" w:right="0" w:firstLine="0"/>
        <w:jc w:val="left"/>
      </w:pPr>
      <w:r>
        <w:rPr>
          <w:sz w:val="16"/>
        </w:rPr>
        <w:t xml:space="preserve"> </w:t>
      </w:r>
    </w:p>
    <w:tbl>
      <w:tblPr>
        <w:tblStyle w:val="TableGrid"/>
        <w:tblW w:w="9551" w:type="dxa"/>
        <w:tblInd w:w="317" w:type="dxa"/>
        <w:tblCellMar>
          <w:top w:w="7" w:type="dxa"/>
          <w:left w:w="110" w:type="dxa"/>
          <w:right w:w="194" w:type="dxa"/>
        </w:tblCellMar>
        <w:tblLook w:val="04A0" w:firstRow="1" w:lastRow="0" w:firstColumn="1" w:lastColumn="0" w:noHBand="0" w:noVBand="1"/>
      </w:tblPr>
      <w:tblGrid>
        <w:gridCol w:w="2400"/>
        <w:gridCol w:w="1546"/>
        <w:gridCol w:w="1547"/>
        <w:gridCol w:w="4058"/>
      </w:tblGrid>
      <w:tr w:rsidR="00042231">
        <w:trPr>
          <w:trHeight w:val="494"/>
        </w:trPr>
        <w:tc>
          <w:tcPr>
            <w:tcW w:w="240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144" w:right="0" w:firstLine="0"/>
              <w:jc w:val="center"/>
            </w:pPr>
            <w:r>
              <w:rPr>
                <w:sz w:val="24"/>
              </w:rPr>
              <w:t xml:space="preserve">  </w:t>
            </w:r>
          </w:p>
        </w:tc>
        <w:tc>
          <w:tcPr>
            <w:tcW w:w="3093" w:type="dxa"/>
            <w:gridSpan w:val="2"/>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78" w:right="0" w:firstLine="0"/>
              <w:jc w:val="center"/>
            </w:pPr>
            <w:r>
              <w:rPr>
                <w:b/>
                <w:sz w:val="24"/>
              </w:rPr>
              <w:t xml:space="preserve">Дата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71" w:right="0" w:firstLine="0"/>
              <w:jc w:val="center"/>
            </w:pPr>
            <w:r>
              <w:rPr>
                <w:b/>
                <w:sz w:val="24"/>
              </w:rPr>
              <w:t xml:space="preserve"> Продолжительность четверти </w:t>
            </w:r>
          </w:p>
        </w:tc>
      </w:tr>
      <w:tr w:rsidR="00042231">
        <w:trPr>
          <w:trHeight w:val="566"/>
        </w:trPr>
        <w:tc>
          <w:tcPr>
            <w:tcW w:w="2401"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0" w:firstLine="0"/>
              <w:jc w:val="left"/>
            </w:pPr>
            <w:r>
              <w:rPr>
                <w:b/>
                <w:sz w:val="24"/>
              </w:rPr>
              <w:t xml:space="preserve">I четверть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0" w:right="0" w:firstLine="0"/>
              <w:jc w:val="center"/>
            </w:pPr>
            <w:r>
              <w:rPr>
                <w:sz w:val="24"/>
              </w:rPr>
              <w:t xml:space="preserve">01.09.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01.11.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64" w:right="721" w:firstLine="0"/>
              <w:jc w:val="center"/>
            </w:pPr>
            <w:r>
              <w:rPr>
                <w:sz w:val="24"/>
              </w:rPr>
              <w:t xml:space="preserve">53 день (2-11кл.) 44 дня (1 </w:t>
            </w:r>
            <w:proofErr w:type="spellStart"/>
            <w:r>
              <w:rPr>
                <w:sz w:val="24"/>
              </w:rPr>
              <w:t>кл</w:t>
            </w:r>
            <w:proofErr w:type="spellEnd"/>
            <w:r>
              <w:rPr>
                <w:sz w:val="24"/>
              </w:rPr>
              <w:t xml:space="preserve">.) </w:t>
            </w:r>
          </w:p>
        </w:tc>
      </w:tr>
      <w:tr w:rsidR="00042231">
        <w:trPr>
          <w:trHeight w:val="562"/>
        </w:trPr>
        <w:tc>
          <w:tcPr>
            <w:tcW w:w="2401"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0" w:firstLine="0"/>
              <w:jc w:val="left"/>
            </w:pPr>
            <w:r>
              <w:rPr>
                <w:b/>
                <w:sz w:val="24"/>
              </w:rPr>
              <w:t xml:space="preserve">II четверть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12.11.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29.12.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1085" w:right="687" w:hanging="5"/>
            </w:pPr>
            <w:r>
              <w:rPr>
                <w:sz w:val="24"/>
              </w:rPr>
              <w:t xml:space="preserve">42дня (2-11кл.) 35 </w:t>
            </w:r>
            <w:proofErr w:type="gramStart"/>
            <w:r>
              <w:rPr>
                <w:sz w:val="24"/>
              </w:rPr>
              <w:t>дней  (</w:t>
            </w:r>
            <w:proofErr w:type="gramEnd"/>
            <w:r>
              <w:rPr>
                <w:sz w:val="24"/>
              </w:rPr>
              <w:t xml:space="preserve">1 </w:t>
            </w:r>
            <w:proofErr w:type="spellStart"/>
            <w:r>
              <w:rPr>
                <w:sz w:val="24"/>
              </w:rPr>
              <w:t>кл</w:t>
            </w:r>
            <w:proofErr w:type="spellEnd"/>
            <w:r>
              <w:rPr>
                <w:sz w:val="24"/>
              </w:rPr>
              <w:t xml:space="preserve">.) </w:t>
            </w:r>
          </w:p>
        </w:tc>
      </w:tr>
      <w:tr w:rsidR="00042231">
        <w:trPr>
          <w:trHeight w:val="562"/>
        </w:trPr>
        <w:tc>
          <w:tcPr>
            <w:tcW w:w="2401"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0" w:firstLine="0"/>
              <w:jc w:val="left"/>
            </w:pPr>
            <w:r>
              <w:rPr>
                <w:b/>
                <w:sz w:val="24"/>
              </w:rPr>
              <w:t xml:space="preserve">III четверть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09.01.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20.03.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922" w:right="778" w:firstLine="0"/>
              <w:jc w:val="center"/>
            </w:pPr>
            <w:r>
              <w:rPr>
                <w:sz w:val="24"/>
              </w:rPr>
              <w:t xml:space="preserve">59 дня (2-11кл.) 50 дней (1 </w:t>
            </w:r>
            <w:proofErr w:type="spellStart"/>
            <w:r>
              <w:rPr>
                <w:sz w:val="24"/>
              </w:rPr>
              <w:t>кл</w:t>
            </w:r>
            <w:proofErr w:type="spellEnd"/>
            <w:r>
              <w:rPr>
                <w:sz w:val="24"/>
              </w:rPr>
              <w:t xml:space="preserve">.) </w:t>
            </w:r>
          </w:p>
        </w:tc>
      </w:tr>
      <w:tr w:rsidR="00042231">
        <w:trPr>
          <w:trHeight w:val="562"/>
        </w:trPr>
        <w:tc>
          <w:tcPr>
            <w:tcW w:w="2401"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0" w:firstLine="0"/>
              <w:jc w:val="left"/>
            </w:pPr>
            <w:r>
              <w:rPr>
                <w:b/>
                <w:sz w:val="24"/>
              </w:rPr>
              <w:t xml:space="preserve">IV четверть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01.04. </w:t>
            </w:r>
          </w:p>
        </w:tc>
        <w:tc>
          <w:tcPr>
            <w:tcW w:w="1546"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71" w:right="0" w:firstLine="0"/>
              <w:jc w:val="center"/>
            </w:pPr>
            <w:r>
              <w:rPr>
                <w:sz w:val="24"/>
              </w:rPr>
              <w:t xml:space="preserve">31.05.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54" w:right="711" w:firstLine="0"/>
              <w:jc w:val="center"/>
            </w:pPr>
            <w:r>
              <w:rPr>
                <w:sz w:val="24"/>
              </w:rPr>
              <w:t xml:space="preserve">49 дней (2-11кл.) 37 дней (1 </w:t>
            </w:r>
            <w:proofErr w:type="spellStart"/>
            <w:r>
              <w:rPr>
                <w:sz w:val="24"/>
              </w:rPr>
              <w:t>кл</w:t>
            </w:r>
            <w:proofErr w:type="spellEnd"/>
            <w:r>
              <w:rPr>
                <w:sz w:val="24"/>
              </w:rPr>
              <w:t xml:space="preserve">.) </w:t>
            </w:r>
          </w:p>
        </w:tc>
      </w:tr>
      <w:tr w:rsidR="00042231">
        <w:trPr>
          <w:trHeight w:val="562"/>
        </w:trPr>
        <w:tc>
          <w:tcPr>
            <w:tcW w:w="5494" w:type="dxa"/>
            <w:gridSpan w:val="3"/>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0" w:firstLine="0"/>
              <w:jc w:val="left"/>
            </w:pPr>
            <w:r>
              <w:rPr>
                <w:sz w:val="24"/>
              </w:rPr>
              <w:t xml:space="preserve">Итого в 2017-2018 учебном году </w:t>
            </w:r>
          </w:p>
        </w:tc>
        <w:tc>
          <w:tcPr>
            <w:tcW w:w="40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737" w:right="589" w:firstLine="0"/>
              <w:jc w:val="center"/>
            </w:pPr>
            <w:r>
              <w:rPr>
                <w:sz w:val="24"/>
              </w:rPr>
              <w:t xml:space="preserve">199 день (2-11кл.) 166 дня (1 </w:t>
            </w:r>
            <w:proofErr w:type="spellStart"/>
            <w:r>
              <w:rPr>
                <w:sz w:val="24"/>
              </w:rPr>
              <w:t>кл</w:t>
            </w:r>
            <w:proofErr w:type="spellEnd"/>
            <w:r>
              <w:rPr>
                <w:sz w:val="24"/>
              </w:rPr>
              <w:t xml:space="preserve">.) </w:t>
            </w:r>
          </w:p>
        </w:tc>
      </w:tr>
    </w:tbl>
    <w:p w:rsidR="00042231" w:rsidRDefault="00284D5D">
      <w:pPr>
        <w:spacing w:after="153" w:line="259" w:lineRule="auto"/>
        <w:ind w:left="427" w:right="0" w:firstLine="0"/>
        <w:jc w:val="left"/>
      </w:pPr>
      <w:r>
        <w:rPr>
          <w:b/>
          <w:sz w:val="16"/>
        </w:rPr>
        <w:t xml:space="preserve"> </w:t>
      </w:r>
    </w:p>
    <w:p w:rsidR="00042231" w:rsidRDefault="00284D5D">
      <w:pPr>
        <w:spacing w:after="5" w:line="271" w:lineRule="auto"/>
        <w:ind w:left="422" w:right="0"/>
        <w:jc w:val="left"/>
      </w:pPr>
      <w:r>
        <w:rPr>
          <w:b/>
        </w:rPr>
        <w:t xml:space="preserve">Продолжительность каникул </w:t>
      </w:r>
    </w:p>
    <w:p w:rsidR="00042231" w:rsidRDefault="00284D5D">
      <w:pPr>
        <w:spacing w:after="0" w:line="259" w:lineRule="auto"/>
        <w:ind w:left="427" w:right="0" w:firstLine="0"/>
        <w:jc w:val="left"/>
      </w:pPr>
      <w:r>
        <w:rPr>
          <w:b/>
          <w:sz w:val="18"/>
        </w:rPr>
        <w:t xml:space="preserve"> </w:t>
      </w:r>
    </w:p>
    <w:tbl>
      <w:tblPr>
        <w:tblStyle w:val="TableGrid"/>
        <w:tblW w:w="9753" w:type="dxa"/>
        <w:tblInd w:w="317" w:type="dxa"/>
        <w:tblCellMar>
          <w:top w:w="7" w:type="dxa"/>
          <w:left w:w="106" w:type="dxa"/>
          <w:right w:w="118" w:type="dxa"/>
        </w:tblCellMar>
        <w:tblLook w:val="04A0" w:firstRow="1" w:lastRow="0" w:firstColumn="1" w:lastColumn="0" w:noHBand="0" w:noVBand="1"/>
      </w:tblPr>
      <w:tblGrid>
        <w:gridCol w:w="2396"/>
        <w:gridCol w:w="2358"/>
        <w:gridCol w:w="2358"/>
        <w:gridCol w:w="2641"/>
      </w:tblGrid>
      <w:tr w:rsidR="00042231">
        <w:trPr>
          <w:trHeight w:val="562"/>
        </w:trPr>
        <w:tc>
          <w:tcPr>
            <w:tcW w:w="23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b/>
                <w:sz w:val="24"/>
              </w:rPr>
              <w:t xml:space="preserve">Дата начала каникул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b/>
                <w:sz w:val="24"/>
              </w:rPr>
              <w:t xml:space="preserve">Дата окончания каникул </w:t>
            </w:r>
          </w:p>
        </w:tc>
        <w:tc>
          <w:tcPr>
            <w:tcW w:w="264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b/>
                <w:sz w:val="24"/>
              </w:rPr>
              <w:t xml:space="preserve">Продолжительность каникул </w:t>
            </w:r>
          </w:p>
        </w:tc>
      </w:tr>
      <w:tr w:rsidR="00042231">
        <w:trPr>
          <w:trHeight w:val="567"/>
        </w:trPr>
        <w:tc>
          <w:tcPr>
            <w:tcW w:w="23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b/>
                <w:sz w:val="24"/>
              </w:rPr>
              <w:t xml:space="preserve">Осенние каникулы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2.11.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12.11. </w:t>
            </w:r>
          </w:p>
        </w:tc>
        <w:tc>
          <w:tcPr>
            <w:tcW w:w="264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10 календарных дней </w:t>
            </w:r>
          </w:p>
        </w:tc>
      </w:tr>
      <w:tr w:rsidR="00042231">
        <w:trPr>
          <w:trHeight w:val="408"/>
        </w:trPr>
        <w:tc>
          <w:tcPr>
            <w:tcW w:w="23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pPr>
            <w:r>
              <w:rPr>
                <w:b/>
                <w:sz w:val="24"/>
              </w:rPr>
              <w:t xml:space="preserve">Зимние каникулы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30.12.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09.01. </w:t>
            </w:r>
          </w:p>
        </w:tc>
        <w:tc>
          <w:tcPr>
            <w:tcW w:w="264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10 календарных дней </w:t>
            </w:r>
          </w:p>
        </w:tc>
      </w:tr>
      <w:tr w:rsidR="00042231">
        <w:trPr>
          <w:trHeight w:val="840"/>
        </w:trPr>
        <w:tc>
          <w:tcPr>
            <w:tcW w:w="23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193" w:firstLine="0"/>
              <w:jc w:val="left"/>
            </w:pPr>
            <w:r>
              <w:rPr>
                <w:b/>
                <w:sz w:val="24"/>
              </w:rPr>
              <w:t xml:space="preserve">Дополнительные каникулы для 1 класса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11.02.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18.02. </w:t>
            </w:r>
          </w:p>
        </w:tc>
        <w:tc>
          <w:tcPr>
            <w:tcW w:w="264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7 календарных дней </w:t>
            </w:r>
          </w:p>
        </w:tc>
      </w:tr>
      <w:tr w:rsidR="00042231">
        <w:trPr>
          <w:trHeight w:val="562"/>
        </w:trPr>
        <w:tc>
          <w:tcPr>
            <w:tcW w:w="23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b/>
                <w:sz w:val="24"/>
              </w:rPr>
              <w:t xml:space="preserve">Весенние каникулы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21.03. </w:t>
            </w:r>
          </w:p>
        </w:tc>
        <w:tc>
          <w:tcPr>
            <w:tcW w:w="235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86" w:right="0" w:firstLine="0"/>
              <w:jc w:val="left"/>
            </w:pPr>
            <w:r>
              <w:rPr>
                <w:sz w:val="24"/>
              </w:rPr>
              <w:t xml:space="preserve">01.04. </w:t>
            </w:r>
          </w:p>
        </w:tc>
        <w:tc>
          <w:tcPr>
            <w:tcW w:w="2641"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10 календарных дней </w:t>
            </w:r>
          </w:p>
        </w:tc>
      </w:tr>
    </w:tbl>
    <w:p w:rsidR="00042231" w:rsidRDefault="00284D5D">
      <w:pPr>
        <w:spacing w:after="0" w:line="259" w:lineRule="auto"/>
        <w:ind w:left="427" w:right="0" w:firstLine="0"/>
        <w:jc w:val="left"/>
      </w:pPr>
      <w:r>
        <w:rPr>
          <w:b/>
          <w:sz w:val="12"/>
        </w:rPr>
        <w:t xml:space="preserve"> </w:t>
      </w:r>
    </w:p>
    <w:p w:rsidR="00042231" w:rsidRDefault="00284D5D">
      <w:pPr>
        <w:spacing w:after="191" w:line="259" w:lineRule="auto"/>
        <w:ind w:left="427" w:right="0" w:firstLine="0"/>
        <w:jc w:val="left"/>
      </w:pPr>
      <w:r>
        <w:rPr>
          <w:b/>
          <w:sz w:val="12"/>
        </w:rPr>
        <w:t xml:space="preserve"> </w:t>
      </w:r>
    </w:p>
    <w:p w:rsidR="00042231" w:rsidRDefault="00284D5D">
      <w:pPr>
        <w:spacing w:after="5" w:line="271" w:lineRule="auto"/>
        <w:ind w:left="422" w:right="0"/>
        <w:jc w:val="left"/>
      </w:pPr>
      <w:r>
        <w:rPr>
          <w:b/>
        </w:rPr>
        <w:lastRenderedPageBreak/>
        <w:t xml:space="preserve">Праздничные дни  </w:t>
      </w:r>
    </w:p>
    <w:p w:rsidR="00042231" w:rsidRDefault="00284D5D">
      <w:pPr>
        <w:spacing w:after="222" w:line="259" w:lineRule="auto"/>
        <w:ind w:left="427" w:right="0" w:firstLine="0"/>
        <w:jc w:val="left"/>
      </w:pPr>
      <w:r>
        <w:rPr>
          <w:b/>
          <w:sz w:val="8"/>
        </w:rPr>
        <w:t xml:space="preserve"> </w:t>
      </w:r>
    </w:p>
    <w:p w:rsidR="00042231" w:rsidRDefault="00284D5D">
      <w:pPr>
        <w:ind w:left="422" w:right="84"/>
      </w:pPr>
      <w:r>
        <w:t xml:space="preserve">4 ноября – День народного единства </w:t>
      </w:r>
    </w:p>
    <w:p w:rsidR="00042231" w:rsidRDefault="00284D5D">
      <w:pPr>
        <w:ind w:left="422" w:right="84"/>
      </w:pPr>
      <w:r>
        <w:t xml:space="preserve">7 </w:t>
      </w:r>
      <w:proofErr w:type="gramStart"/>
      <w:r>
        <w:t>января  -</w:t>
      </w:r>
      <w:proofErr w:type="gramEnd"/>
      <w:r>
        <w:t xml:space="preserve"> Рождество Христово </w:t>
      </w:r>
    </w:p>
    <w:p w:rsidR="00042231" w:rsidRDefault="00284D5D">
      <w:pPr>
        <w:ind w:left="422" w:right="84"/>
      </w:pPr>
      <w:r>
        <w:t xml:space="preserve">23 февраля–День защитника Отечества </w:t>
      </w:r>
    </w:p>
    <w:p w:rsidR="00042231" w:rsidRDefault="00284D5D">
      <w:pPr>
        <w:spacing w:after="64"/>
        <w:ind w:left="422" w:right="84"/>
      </w:pPr>
      <w:r>
        <w:t xml:space="preserve">8 марта – Международный женский день </w:t>
      </w:r>
    </w:p>
    <w:p w:rsidR="00042231" w:rsidRDefault="00284D5D">
      <w:pPr>
        <w:spacing w:after="61"/>
        <w:ind w:left="422" w:right="84"/>
      </w:pPr>
      <w:r>
        <w:t xml:space="preserve">1 мая–День весны и труда </w:t>
      </w:r>
    </w:p>
    <w:p w:rsidR="00042231" w:rsidRDefault="00284D5D">
      <w:pPr>
        <w:ind w:left="422" w:right="84"/>
      </w:pPr>
      <w:r>
        <w:t xml:space="preserve">9 мая – День Победы </w:t>
      </w:r>
    </w:p>
    <w:p w:rsidR="00042231" w:rsidRDefault="00284D5D">
      <w:pPr>
        <w:spacing w:after="21" w:line="259" w:lineRule="auto"/>
        <w:ind w:left="427" w:right="0" w:firstLine="0"/>
        <w:jc w:val="left"/>
      </w:pPr>
      <w:r>
        <w:t xml:space="preserve"> </w:t>
      </w:r>
    </w:p>
    <w:p w:rsidR="00042231" w:rsidRDefault="00284D5D">
      <w:pPr>
        <w:spacing w:after="21" w:line="259" w:lineRule="auto"/>
        <w:ind w:left="427" w:right="0" w:firstLine="0"/>
        <w:jc w:val="left"/>
      </w:pPr>
      <w:r>
        <w:t xml:space="preserve"> </w:t>
      </w:r>
    </w:p>
    <w:p w:rsidR="00042231" w:rsidRDefault="00284D5D" w:rsidP="00321805">
      <w:pPr>
        <w:spacing w:after="26" w:line="259" w:lineRule="auto"/>
        <w:ind w:right="0"/>
        <w:jc w:val="left"/>
      </w:pPr>
      <w:r>
        <w:rPr>
          <w:b/>
        </w:rPr>
        <w:t>1.</w:t>
      </w:r>
      <w:proofErr w:type="gramStart"/>
      <w:r>
        <w:rPr>
          <w:b/>
        </w:rPr>
        <w:t>2.Регламентирование</w:t>
      </w:r>
      <w:proofErr w:type="gramEnd"/>
      <w:r>
        <w:rPr>
          <w:b/>
        </w:rPr>
        <w:t xml:space="preserve"> образовательного процесса в 201</w:t>
      </w:r>
      <w:r w:rsidR="00321805">
        <w:rPr>
          <w:b/>
        </w:rPr>
        <w:t>8</w:t>
      </w:r>
      <w:r>
        <w:rPr>
          <w:b/>
        </w:rPr>
        <w:t>-201</w:t>
      </w:r>
      <w:r w:rsidR="00321805">
        <w:rPr>
          <w:b/>
        </w:rPr>
        <w:t>9</w:t>
      </w:r>
      <w:r>
        <w:rPr>
          <w:b/>
        </w:rPr>
        <w:t xml:space="preserve"> учебном году </w:t>
      </w:r>
    </w:p>
    <w:p w:rsidR="00042231" w:rsidRDefault="00284D5D">
      <w:pPr>
        <w:spacing w:after="32"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Регламентирование образовательного процесса на учебный год </w:t>
      </w:r>
    </w:p>
    <w:p w:rsidR="00042231" w:rsidRDefault="00284D5D">
      <w:pPr>
        <w:ind w:left="422" w:right="84"/>
      </w:pPr>
      <w:r>
        <w:t xml:space="preserve">1 классы - учебные четверти – 4 четверти – </w:t>
      </w:r>
      <w:r>
        <w:rPr>
          <w:b/>
        </w:rPr>
        <w:t>без</w:t>
      </w:r>
      <w:r w:rsidR="00D4756E">
        <w:rPr>
          <w:b/>
        </w:rPr>
        <w:t xml:space="preserve"> </w:t>
      </w:r>
      <w:r>
        <w:rPr>
          <w:b/>
        </w:rPr>
        <w:t>отметочно</w:t>
      </w:r>
      <w:r w:rsidR="00D4756E">
        <w:rPr>
          <w:b/>
        </w:rPr>
        <w:t>е</w:t>
      </w:r>
      <w:bookmarkStart w:id="0" w:name="_GoBack"/>
      <w:bookmarkEnd w:id="0"/>
      <w:r>
        <w:rPr>
          <w:b/>
        </w:rPr>
        <w:t xml:space="preserve"> обучение</w:t>
      </w:r>
      <w:r>
        <w:t xml:space="preserve"> </w:t>
      </w:r>
    </w:p>
    <w:p w:rsidR="00042231" w:rsidRDefault="00284D5D">
      <w:pPr>
        <w:ind w:left="422" w:right="84"/>
      </w:pPr>
      <w:r>
        <w:t xml:space="preserve">2-9 классы – учебные четверти – 4 четверти </w:t>
      </w:r>
    </w:p>
    <w:p w:rsidR="00042231" w:rsidRDefault="00284D5D">
      <w:pPr>
        <w:ind w:left="422" w:right="84"/>
      </w:pPr>
      <w:r>
        <w:t xml:space="preserve">11 класс – учебные периоды -2 полугодия  </w:t>
      </w:r>
    </w:p>
    <w:p w:rsidR="00042231" w:rsidRDefault="00284D5D">
      <w:pPr>
        <w:spacing w:after="0" w:line="259" w:lineRule="auto"/>
        <w:ind w:left="427" w:right="0" w:firstLine="0"/>
        <w:jc w:val="left"/>
      </w:pPr>
      <w:r>
        <w:rPr>
          <w:b/>
        </w:rPr>
        <w:t xml:space="preserve"> </w:t>
      </w:r>
    </w:p>
    <w:p w:rsidR="00042231" w:rsidRDefault="00284D5D">
      <w:pPr>
        <w:spacing w:after="299" w:line="259" w:lineRule="auto"/>
        <w:ind w:left="427" w:right="0" w:firstLine="0"/>
        <w:jc w:val="left"/>
      </w:pPr>
      <w:r>
        <w:rPr>
          <w:b/>
          <w:sz w:val="2"/>
        </w:rPr>
        <w:t xml:space="preserve"> </w:t>
      </w:r>
    </w:p>
    <w:p w:rsidR="00042231" w:rsidRDefault="00284D5D">
      <w:pPr>
        <w:spacing w:after="0" w:line="277" w:lineRule="auto"/>
        <w:ind w:left="427" w:right="2098" w:firstLine="0"/>
        <w:jc w:val="left"/>
      </w:pPr>
      <w:r>
        <w:rPr>
          <w:b/>
        </w:rPr>
        <w:t xml:space="preserve">Регламентирование образовательного процесса на неделю. </w:t>
      </w:r>
      <w:r>
        <w:t xml:space="preserve">Продолжительность рабочей недели в 1 классах – 5 дней; во 2-10 классах – 6 дней. </w:t>
      </w:r>
    </w:p>
    <w:p w:rsidR="00042231" w:rsidRDefault="00284D5D">
      <w:pPr>
        <w:spacing w:after="32" w:line="259" w:lineRule="auto"/>
        <w:ind w:left="427" w:right="0" w:firstLine="0"/>
        <w:jc w:val="left"/>
      </w:pPr>
      <w:r>
        <w:rPr>
          <w:b/>
        </w:rPr>
        <w:t xml:space="preserve"> </w:t>
      </w:r>
    </w:p>
    <w:p w:rsidR="00042231" w:rsidRDefault="00284D5D">
      <w:pPr>
        <w:spacing w:after="5" w:line="271" w:lineRule="auto"/>
        <w:ind w:left="422" w:right="1548"/>
        <w:jc w:val="left"/>
      </w:pPr>
      <w:r>
        <w:rPr>
          <w:b/>
        </w:rPr>
        <w:t xml:space="preserve">Регламентирование образовательного процесса на день. </w:t>
      </w:r>
      <w:r>
        <w:t xml:space="preserve">Школа работает в две смены. </w:t>
      </w:r>
    </w:p>
    <w:p w:rsidR="00042231" w:rsidRDefault="00284D5D">
      <w:pPr>
        <w:spacing w:after="194" w:line="259" w:lineRule="auto"/>
        <w:ind w:left="427" w:right="0" w:firstLine="0"/>
        <w:jc w:val="left"/>
      </w:pPr>
      <w:r>
        <w:rPr>
          <w:sz w:val="8"/>
        </w:rPr>
        <w:t xml:space="preserve"> </w:t>
      </w:r>
    </w:p>
    <w:p w:rsidR="00042231" w:rsidRDefault="00284D5D">
      <w:pPr>
        <w:numPr>
          <w:ilvl w:val="0"/>
          <w:numId w:val="2"/>
        </w:numPr>
        <w:ind w:right="84" w:hanging="211"/>
      </w:pPr>
      <w:proofErr w:type="gramStart"/>
      <w:r>
        <w:t>смена  8:00</w:t>
      </w:r>
      <w:proofErr w:type="gramEnd"/>
      <w:r>
        <w:t xml:space="preserve"> – 14.25 – 1</w:t>
      </w:r>
      <w:r w:rsidR="008F578A">
        <w:t>а</w:t>
      </w:r>
      <w:r>
        <w:t>,</w:t>
      </w:r>
      <w:r w:rsidR="008F578A">
        <w:t>1б,2а,5а,</w:t>
      </w:r>
      <w:r>
        <w:t>6,7,8,9,1</w:t>
      </w:r>
      <w:r w:rsidR="008F578A">
        <w:t>1</w:t>
      </w:r>
      <w:r>
        <w:t xml:space="preserve"> классы. </w:t>
      </w:r>
    </w:p>
    <w:p w:rsidR="00042231" w:rsidRDefault="00284D5D">
      <w:pPr>
        <w:spacing w:after="222" w:line="259" w:lineRule="auto"/>
        <w:ind w:left="427" w:right="0" w:firstLine="0"/>
        <w:jc w:val="left"/>
      </w:pPr>
      <w:r>
        <w:rPr>
          <w:sz w:val="6"/>
        </w:rPr>
        <w:t xml:space="preserve"> </w:t>
      </w:r>
    </w:p>
    <w:p w:rsidR="00042231" w:rsidRDefault="00284D5D">
      <w:pPr>
        <w:numPr>
          <w:ilvl w:val="0"/>
          <w:numId w:val="2"/>
        </w:numPr>
        <w:ind w:right="84" w:hanging="211"/>
      </w:pPr>
      <w:proofErr w:type="gramStart"/>
      <w:r>
        <w:t>смена  1</w:t>
      </w:r>
      <w:r w:rsidR="008F578A">
        <w:t>2</w:t>
      </w:r>
      <w:r>
        <w:t>.</w:t>
      </w:r>
      <w:r w:rsidR="008F578A">
        <w:t>2</w:t>
      </w:r>
      <w:r>
        <w:t>0.</w:t>
      </w:r>
      <w:proofErr w:type="gramEnd"/>
      <w:r>
        <w:t xml:space="preserve"> – 1</w:t>
      </w:r>
      <w:r w:rsidR="008F578A">
        <w:t>6</w:t>
      </w:r>
      <w:r>
        <w:t>.35. – 2</w:t>
      </w:r>
      <w:r w:rsidR="008F578A">
        <w:t>б</w:t>
      </w:r>
      <w:r>
        <w:t xml:space="preserve">, 3 </w:t>
      </w:r>
      <w:r w:rsidR="008F578A">
        <w:t xml:space="preserve">а,3б,4а,4б,5б </w:t>
      </w:r>
      <w:r>
        <w:t xml:space="preserve">класс. </w:t>
      </w:r>
    </w:p>
    <w:p w:rsidR="00042231" w:rsidRDefault="00284D5D">
      <w:pPr>
        <w:spacing w:after="32"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Продолжительность урока </w:t>
      </w:r>
    </w:p>
    <w:p w:rsidR="00042231" w:rsidRDefault="00284D5D">
      <w:pPr>
        <w:spacing w:after="163" w:line="259" w:lineRule="auto"/>
        <w:ind w:left="427" w:right="0" w:firstLine="0"/>
        <w:jc w:val="left"/>
      </w:pPr>
      <w:r>
        <w:rPr>
          <w:b/>
          <w:sz w:val="14"/>
        </w:rPr>
        <w:t xml:space="preserve"> </w:t>
      </w:r>
    </w:p>
    <w:p w:rsidR="00042231" w:rsidRDefault="00284D5D">
      <w:pPr>
        <w:spacing w:after="264"/>
        <w:ind w:left="422" w:right="84"/>
      </w:pPr>
      <w:r>
        <w:t xml:space="preserve">1 классы – в первом полугодии 35 минут, во втором </w:t>
      </w:r>
      <w:proofErr w:type="gramStart"/>
      <w:r>
        <w:t>полугодии  45</w:t>
      </w:r>
      <w:proofErr w:type="gramEnd"/>
      <w:r>
        <w:t xml:space="preserve"> минут. Классы, обучающиеся в 1, </w:t>
      </w:r>
      <w:proofErr w:type="gramStart"/>
      <w:r>
        <w:t>2  смену</w:t>
      </w:r>
      <w:proofErr w:type="gramEnd"/>
      <w:r>
        <w:t xml:space="preserve"> – 2,3,4,5,6,7,8,9,1</w:t>
      </w:r>
      <w:r w:rsidR="008F578A">
        <w:t>1</w:t>
      </w:r>
      <w:r>
        <w:t xml:space="preserve">- 45 минут. </w:t>
      </w:r>
    </w:p>
    <w:p w:rsidR="00042231" w:rsidRDefault="00284D5D">
      <w:pPr>
        <w:spacing w:after="5" w:line="271" w:lineRule="auto"/>
        <w:ind w:left="422" w:right="0"/>
        <w:jc w:val="left"/>
      </w:pPr>
      <w:r>
        <w:rPr>
          <w:b/>
        </w:rPr>
        <w:t xml:space="preserve">Расписание звонков </w:t>
      </w:r>
    </w:p>
    <w:tbl>
      <w:tblPr>
        <w:tblStyle w:val="TableGrid"/>
        <w:tblW w:w="8365" w:type="dxa"/>
        <w:tblInd w:w="571" w:type="dxa"/>
        <w:tblCellMar>
          <w:top w:w="7" w:type="dxa"/>
          <w:left w:w="106" w:type="dxa"/>
          <w:right w:w="115" w:type="dxa"/>
        </w:tblCellMar>
        <w:tblLook w:val="04A0" w:firstRow="1" w:lastRow="0" w:firstColumn="1" w:lastColumn="0" w:noHBand="0" w:noVBand="1"/>
      </w:tblPr>
      <w:tblGrid>
        <w:gridCol w:w="1234"/>
        <w:gridCol w:w="1715"/>
        <w:gridCol w:w="1728"/>
        <w:gridCol w:w="1844"/>
        <w:gridCol w:w="1844"/>
      </w:tblGrid>
      <w:tr w:rsidR="00042231">
        <w:trPr>
          <w:trHeight w:val="456"/>
        </w:trPr>
        <w:tc>
          <w:tcPr>
            <w:tcW w:w="1234" w:type="dxa"/>
            <w:vMerge w:val="restart"/>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3" w:right="0" w:firstLine="0"/>
              <w:jc w:val="center"/>
            </w:pPr>
            <w:r>
              <w:rPr>
                <w:b/>
                <w:sz w:val="24"/>
              </w:rPr>
              <w:t xml:space="preserve">№ п/п </w:t>
            </w:r>
          </w:p>
        </w:tc>
        <w:tc>
          <w:tcPr>
            <w:tcW w:w="3443" w:type="dxa"/>
            <w:gridSpan w:val="2"/>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9" w:right="0" w:firstLine="0"/>
              <w:jc w:val="center"/>
            </w:pPr>
            <w:r>
              <w:rPr>
                <w:b/>
                <w:sz w:val="24"/>
              </w:rPr>
              <w:t xml:space="preserve">I смена </w:t>
            </w:r>
          </w:p>
        </w:tc>
        <w:tc>
          <w:tcPr>
            <w:tcW w:w="3688" w:type="dxa"/>
            <w:gridSpan w:val="2"/>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b/>
                <w:sz w:val="24"/>
              </w:rPr>
              <w:t xml:space="preserve">II смена </w:t>
            </w:r>
          </w:p>
        </w:tc>
      </w:tr>
      <w:tr w:rsidR="00042231">
        <w:trPr>
          <w:trHeight w:val="461"/>
        </w:trPr>
        <w:tc>
          <w:tcPr>
            <w:tcW w:w="0" w:type="auto"/>
            <w:vMerge/>
            <w:tcBorders>
              <w:top w:val="nil"/>
              <w:left w:val="single" w:sz="4" w:space="0" w:color="000000"/>
              <w:bottom w:val="single" w:sz="4" w:space="0" w:color="000000"/>
              <w:right w:val="single" w:sz="4" w:space="0" w:color="000000"/>
            </w:tcBorders>
          </w:tcPr>
          <w:p w:rsidR="00042231" w:rsidRDefault="00042231">
            <w:pPr>
              <w:spacing w:after="160" w:line="259" w:lineRule="auto"/>
              <w:ind w:left="0" w:right="0" w:firstLine="0"/>
              <w:jc w:val="left"/>
            </w:pP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b/>
                <w:sz w:val="24"/>
              </w:rPr>
              <w:t xml:space="preserve">I смена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3" w:right="0" w:firstLine="0"/>
              <w:jc w:val="center"/>
            </w:pPr>
            <w:r>
              <w:rPr>
                <w:b/>
                <w:sz w:val="24"/>
              </w:rPr>
              <w:t xml:space="preserve">перемена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b/>
                <w:sz w:val="24"/>
              </w:rPr>
              <w:t xml:space="preserve">II смена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3" w:right="0" w:firstLine="0"/>
              <w:jc w:val="center"/>
            </w:pPr>
            <w:r>
              <w:rPr>
                <w:b/>
                <w:sz w:val="24"/>
              </w:rPr>
              <w:t xml:space="preserve">перемена </w:t>
            </w:r>
          </w:p>
        </w:tc>
      </w:tr>
      <w:tr w:rsidR="00042231">
        <w:trPr>
          <w:trHeight w:val="422"/>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1-й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sz w:val="24"/>
              </w:rPr>
              <w:t xml:space="preserve">08.00.-08.45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3" w:right="0" w:firstLine="0"/>
              <w:jc w:val="center"/>
            </w:pPr>
            <w:r>
              <w:rPr>
                <w:sz w:val="24"/>
              </w:rPr>
              <w:t>5</w:t>
            </w:r>
            <w:r w:rsidR="00284D5D">
              <w:rPr>
                <w:sz w:val="24"/>
              </w:rPr>
              <w:t xml:space="preserve"> мин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 xml:space="preserve"> 1</w:t>
            </w:r>
            <w:r w:rsidR="008F578A">
              <w:rPr>
                <w:sz w:val="24"/>
              </w:rPr>
              <w:t>2</w:t>
            </w:r>
            <w:r>
              <w:rPr>
                <w:sz w:val="24"/>
              </w:rPr>
              <w:t>:</w:t>
            </w:r>
            <w:r w:rsidR="008F578A">
              <w:rPr>
                <w:sz w:val="24"/>
              </w:rPr>
              <w:t>2</w:t>
            </w:r>
            <w:r>
              <w:rPr>
                <w:sz w:val="24"/>
              </w:rPr>
              <w:t>0 -13:</w:t>
            </w:r>
            <w:r w:rsidR="008F578A">
              <w:rPr>
                <w:sz w:val="24"/>
              </w:rPr>
              <w:t>05</w:t>
            </w: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1" w:right="0" w:firstLine="0"/>
              <w:jc w:val="center"/>
            </w:pPr>
            <w:r>
              <w:rPr>
                <w:sz w:val="24"/>
              </w:rPr>
              <w:t>5</w:t>
            </w:r>
            <w:r w:rsidR="00284D5D">
              <w:rPr>
                <w:sz w:val="24"/>
              </w:rPr>
              <w:t xml:space="preserve">мин. </w:t>
            </w:r>
          </w:p>
        </w:tc>
      </w:tr>
      <w:tr w:rsidR="00042231">
        <w:trPr>
          <w:trHeight w:val="461"/>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lastRenderedPageBreak/>
              <w:t xml:space="preserve">2-й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 w:right="0" w:firstLine="0"/>
              <w:jc w:val="center"/>
            </w:pPr>
            <w:r>
              <w:rPr>
                <w:sz w:val="24"/>
              </w:rPr>
              <w:t>08.5</w:t>
            </w:r>
            <w:r w:rsidR="008F578A">
              <w:rPr>
                <w:sz w:val="24"/>
              </w:rPr>
              <w:t>0</w:t>
            </w:r>
            <w:r>
              <w:rPr>
                <w:sz w:val="24"/>
              </w:rPr>
              <w:t>.- 9.</w:t>
            </w:r>
            <w:r w:rsidR="008F578A">
              <w:rPr>
                <w:sz w:val="24"/>
              </w:rPr>
              <w:t>35</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3" w:right="0" w:firstLine="0"/>
              <w:jc w:val="center"/>
            </w:pPr>
            <w:r>
              <w:rPr>
                <w:sz w:val="24"/>
              </w:rPr>
              <w:t>5</w:t>
            </w:r>
            <w:r w:rsidR="00284D5D">
              <w:rPr>
                <w:sz w:val="24"/>
              </w:rPr>
              <w:t xml:space="preserve"> мин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9" w:right="0" w:firstLine="0"/>
              <w:jc w:val="center"/>
            </w:pPr>
            <w:r>
              <w:rPr>
                <w:sz w:val="24"/>
              </w:rPr>
              <w:t>13:</w:t>
            </w:r>
            <w:r w:rsidR="008F578A">
              <w:rPr>
                <w:sz w:val="24"/>
              </w:rPr>
              <w:t>10</w:t>
            </w:r>
            <w:r>
              <w:rPr>
                <w:sz w:val="24"/>
              </w:rPr>
              <w:t xml:space="preserve"> - 1</w:t>
            </w:r>
            <w:r w:rsidR="008F578A">
              <w:rPr>
                <w:sz w:val="24"/>
              </w:rPr>
              <w:t>3</w:t>
            </w:r>
            <w:r>
              <w:rPr>
                <w:sz w:val="24"/>
              </w:rPr>
              <w:t>:</w:t>
            </w:r>
            <w:r w:rsidR="008F578A">
              <w:rPr>
                <w:sz w:val="24"/>
              </w:rPr>
              <w:t>55</w:t>
            </w: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1" w:right="0" w:firstLine="0"/>
              <w:jc w:val="center"/>
            </w:pPr>
            <w:r>
              <w:rPr>
                <w:sz w:val="24"/>
              </w:rPr>
              <w:t>5</w:t>
            </w:r>
            <w:r w:rsidR="00284D5D">
              <w:rPr>
                <w:sz w:val="24"/>
              </w:rPr>
              <w:t xml:space="preserve"> мин. </w:t>
            </w:r>
          </w:p>
        </w:tc>
      </w:tr>
      <w:tr w:rsidR="00042231">
        <w:trPr>
          <w:trHeight w:val="456"/>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3-й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09.</w:t>
            </w:r>
            <w:r w:rsidR="008F578A">
              <w:rPr>
                <w:sz w:val="24"/>
              </w:rPr>
              <w:t>40</w:t>
            </w:r>
            <w:r>
              <w:rPr>
                <w:sz w:val="24"/>
              </w:rPr>
              <w:t>.-10.</w:t>
            </w:r>
            <w:r w:rsidR="008F578A">
              <w:rPr>
                <w:sz w:val="24"/>
              </w:rPr>
              <w:t>2</w:t>
            </w:r>
            <w:r>
              <w:rPr>
                <w:sz w:val="24"/>
              </w:rPr>
              <w:t xml:space="preserve">5.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3" w:right="0" w:firstLine="0"/>
              <w:jc w:val="center"/>
            </w:pPr>
            <w:r>
              <w:rPr>
                <w:sz w:val="24"/>
              </w:rPr>
              <w:t>15</w:t>
            </w:r>
            <w:r w:rsidR="00284D5D">
              <w:rPr>
                <w:sz w:val="24"/>
              </w:rPr>
              <w:t xml:space="preserve"> мин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 xml:space="preserve"> 1</w:t>
            </w:r>
            <w:r w:rsidR="008F578A">
              <w:rPr>
                <w:sz w:val="24"/>
              </w:rPr>
              <w:t>4</w:t>
            </w:r>
            <w:r>
              <w:rPr>
                <w:sz w:val="24"/>
              </w:rPr>
              <w:t>:00 - 1</w:t>
            </w:r>
            <w:r w:rsidR="008F578A">
              <w:rPr>
                <w:sz w:val="24"/>
              </w:rPr>
              <w:t>4</w:t>
            </w:r>
            <w:r>
              <w:rPr>
                <w:sz w:val="24"/>
              </w:rPr>
              <w:t xml:space="preserve">:45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1" w:right="0" w:firstLine="0"/>
              <w:jc w:val="center"/>
            </w:pPr>
            <w:r>
              <w:rPr>
                <w:sz w:val="24"/>
              </w:rPr>
              <w:t>1</w:t>
            </w:r>
            <w:r w:rsidR="008F578A">
              <w:rPr>
                <w:sz w:val="24"/>
              </w:rPr>
              <w:t xml:space="preserve">5 </w:t>
            </w:r>
            <w:r>
              <w:rPr>
                <w:sz w:val="24"/>
              </w:rPr>
              <w:t xml:space="preserve">мин. </w:t>
            </w:r>
          </w:p>
        </w:tc>
      </w:tr>
      <w:tr w:rsidR="00042231">
        <w:trPr>
          <w:trHeight w:val="461"/>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4-й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10.</w:t>
            </w:r>
            <w:r w:rsidR="008F578A">
              <w:rPr>
                <w:sz w:val="24"/>
              </w:rPr>
              <w:t>40</w:t>
            </w:r>
            <w:r>
              <w:rPr>
                <w:sz w:val="24"/>
              </w:rPr>
              <w:t>.-11.</w:t>
            </w:r>
            <w:r w:rsidR="008F578A">
              <w:rPr>
                <w:sz w:val="24"/>
              </w:rPr>
              <w:t>25</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8F578A">
            <w:pPr>
              <w:spacing w:after="0" w:line="259" w:lineRule="auto"/>
              <w:ind w:left="3" w:right="0" w:firstLine="0"/>
              <w:jc w:val="center"/>
            </w:pPr>
            <w:r>
              <w:rPr>
                <w:sz w:val="24"/>
              </w:rPr>
              <w:t xml:space="preserve">5 </w:t>
            </w:r>
            <w:r w:rsidR="00284D5D">
              <w:rPr>
                <w:sz w:val="24"/>
              </w:rPr>
              <w:t xml:space="preserve">мин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sz w:val="24"/>
              </w:rPr>
              <w:t>15:00 – 15:45</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1" w:right="0" w:firstLine="0"/>
              <w:jc w:val="center"/>
            </w:pPr>
            <w:r>
              <w:rPr>
                <w:sz w:val="24"/>
              </w:rPr>
              <w:t xml:space="preserve">5 мин. </w:t>
            </w:r>
          </w:p>
        </w:tc>
      </w:tr>
      <w:tr w:rsidR="00042231">
        <w:trPr>
          <w:trHeight w:val="461"/>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5-й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 xml:space="preserve">11.30.-12.15.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3" w:right="0" w:firstLine="0"/>
              <w:jc w:val="center"/>
            </w:pPr>
            <w:proofErr w:type="gramStart"/>
            <w:r>
              <w:rPr>
                <w:sz w:val="24"/>
              </w:rPr>
              <w:t>5  мин</w:t>
            </w:r>
            <w:proofErr w:type="gramEnd"/>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8" w:right="0" w:firstLine="0"/>
              <w:jc w:val="center"/>
            </w:pPr>
            <w:r>
              <w:rPr>
                <w:sz w:val="24"/>
              </w:rPr>
              <w:t xml:space="preserve">15:50 – 16:35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r>
      <w:tr w:rsidR="00042231">
        <w:trPr>
          <w:trHeight w:val="456"/>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6-й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 xml:space="preserve">12:20-13:05 </w:t>
            </w:r>
          </w:p>
        </w:tc>
        <w:tc>
          <w:tcPr>
            <w:tcW w:w="172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2" w:right="0" w:firstLine="0"/>
              <w:jc w:val="center"/>
            </w:pPr>
            <w:r>
              <w:rPr>
                <w:sz w:val="24"/>
              </w:rPr>
              <w:t xml:space="preserve">10 мин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r>
      <w:tr w:rsidR="00042231">
        <w:trPr>
          <w:trHeight w:val="461"/>
        </w:trPr>
        <w:tc>
          <w:tcPr>
            <w:tcW w:w="123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sz w:val="24"/>
              </w:rPr>
              <w:t xml:space="preserve">7-й урок </w:t>
            </w:r>
          </w:p>
        </w:tc>
        <w:tc>
          <w:tcPr>
            <w:tcW w:w="1715"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5" w:right="0" w:firstLine="0"/>
              <w:jc w:val="left"/>
            </w:pPr>
            <w:r>
              <w:rPr>
                <w:sz w:val="24"/>
              </w:rPr>
              <w:t>13:15 -14:00</w:t>
            </w:r>
          </w:p>
        </w:tc>
        <w:tc>
          <w:tcPr>
            <w:tcW w:w="172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69" w:right="0" w:firstLine="0"/>
              <w:jc w:val="center"/>
            </w:pPr>
            <w:r>
              <w:rPr>
                <w:sz w:val="24"/>
              </w:rPr>
              <w:t xml:space="preserve"> </w:t>
            </w:r>
          </w:p>
        </w:tc>
      </w:tr>
    </w:tbl>
    <w:p w:rsidR="00042231" w:rsidRDefault="00284D5D">
      <w:pPr>
        <w:spacing w:after="32"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Максимальная недельная нагрузка в академических часах: </w:t>
      </w:r>
    </w:p>
    <w:p w:rsidR="00042231" w:rsidRDefault="00284D5D">
      <w:pPr>
        <w:spacing w:after="0" w:line="259" w:lineRule="auto"/>
        <w:ind w:left="427" w:right="0" w:firstLine="0"/>
        <w:jc w:val="left"/>
      </w:pPr>
      <w:r>
        <w:rPr>
          <w:b/>
        </w:rPr>
        <w:t xml:space="preserve"> </w:t>
      </w:r>
    </w:p>
    <w:tbl>
      <w:tblPr>
        <w:tblStyle w:val="TableGrid"/>
        <w:tblW w:w="8888" w:type="dxa"/>
        <w:tblInd w:w="317" w:type="dxa"/>
        <w:tblCellMar>
          <w:top w:w="12" w:type="dxa"/>
          <w:left w:w="110" w:type="dxa"/>
          <w:right w:w="50" w:type="dxa"/>
        </w:tblCellMar>
        <w:tblLook w:val="04A0" w:firstRow="1" w:lastRow="0" w:firstColumn="1" w:lastColumn="0" w:noHBand="0" w:noVBand="1"/>
      </w:tblPr>
      <w:tblGrid>
        <w:gridCol w:w="1196"/>
        <w:gridCol w:w="768"/>
        <w:gridCol w:w="768"/>
        <w:gridCol w:w="769"/>
        <w:gridCol w:w="768"/>
        <w:gridCol w:w="768"/>
        <w:gridCol w:w="773"/>
        <w:gridCol w:w="768"/>
        <w:gridCol w:w="769"/>
        <w:gridCol w:w="773"/>
        <w:gridCol w:w="768"/>
      </w:tblGrid>
      <w:tr w:rsidR="00042231">
        <w:trPr>
          <w:trHeight w:val="322"/>
        </w:trPr>
        <w:tc>
          <w:tcPr>
            <w:tcW w:w="11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b/>
                <w:sz w:val="24"/>
              </w:rPr>
              <w:t xml:space="preserve">Класс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65" w:firstLine="0"/>
              <w:jc w:val="center"/>
            </w:pPr>
            <w:r>
              <w:rPr>
                <w:b/>
                <w:sz w:val="24"/>
              </w:rPr>
              <w:t xml:space="preserve">1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55" w:firstLine="0"/>
              <w:jc w:val="center"/>
            </w:pPr>
            <w:r>
              <w:rPr>
                <w:b/>
                <w:sz w:val="24"/>
              </w:rPr>
              <w:t xml:space="preserve">2 </w:t>
            </w:r>
          </w:p>
        </w:tc>
        <w:tc>
          <w:tcPr>
            <w:tcW w:w="769"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55" w:firstLine="0"/>
              <w:jc w:val="center"/>
            </w:pPr>
            <w:r>
              <w:rPr>
                <w:b/>
                <w:sz w:val="24"/>
              </w:rPr>
              <w:t xml:space="preserve">3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56" w:firstLine="0"/>
              <w:jc w:val="center"/>
            </w:pPr>
            <w:r>
              <w:rPr>
                <w:b/>
                <w:sz w:val="24"/>
              </w:rPr>
              <w:t xml:space="preserve">4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55" w:firstLine="0"/>
              <w:jc w:val="center"/>
            </w:pPr>
            <w:r>
              <w:rPr>
                <w:b/>
                <w:sz w:val="24"/>
              </w:rPr>
              <w:t xml:space="preserve">5 </w:t>
            </w:r>
          </w:p>
        </w:tc>
        <w:tc>
          <w:tcPr>
            <w:tcW w:w="773"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60" w:firstLine="0"/>
              <w:jc w:val="center"/>
            </w:pPr>
            <w:r>
              <w:rPr>
                <w:b/>
                <w:sz w:val="24"/>
              </w:rPr>
              <w:t xml:space="preserve">6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65" w:firstLine="0"/>
              <w:jc w:val="center"/>
            </w:pPr>
            <w:r>
              <w:rPr>
                <w:b/>
                <w:sz w:val="24"/>
              </w:rPr>
              <w:t xml:space="preserve">7 </w:t>
            </w:r>
          </w:p>
        </w:tc>
        <w:tc>
          <w:tcPr>
            <w:tcW w:w="769"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64" w:firstLine="0"/>
              <w:jc w:val="center"/>
            </w:pPr>
            <w:r>
              <w:rPr>
                <w:b/>
                <w:sz w:val="24"/>
              </w:rPr>
              <w:t xml:space="preserve">8 </w:t>
            </w:r>
          </w:p>
        </w:tc>
        <w:tc>
          <w:tcPr>
            <w:tcW w:w="773"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60" w:firstLine="0"/>
              <w:jc w:val="center"/>
            </w:pPr>
            <w:r>
              <w:rPr>
                <w:b/>
                <w:sz w:val="24"/>
              </w:rPr>
              <w:t xml:space="preserve">9 </w:t>
            </w:r>
          </w:p>
        </w:tc>
        <w:tc>
          <w:tcPr>
            <w:tcW w:w="768"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70" w:firstLine="0"/>
              <w:jc w:val="center"/>
            </w:pPr>
            <w:r>
              <w:rPr>
                <w:b/>
                <w:sz w:val="24"/>
              </w:rPr>
              <w:t xml:space="preserve">11 </w:t>
            </w:r>
          </w:p>
        </w:tc>
      </w:tr>
      <w:tr w:rsidR="00042231">
        <w:trPr>
          <w:trHeight w:val="562"/>
        </w:trPr>
        <w:tc>
          <w:tcPr>
            <w:tcW w:w="1196" w:type="dxa"/>
            <w:tcBorders>
              <w:top w:val="single" w:sz="4" w:space="0" w:color="000000"/>
              <w:left w:val="single" w:sz="4" w:space="0" w:color="000000"/>
              <w:bottom w:val="single" w:sz="4" w:space="0" w:color="000000"/>
              <w:right w:val="single" w:sz="4" w:space="0" w:color="000000"/>
            </w:tcBorders>
          </w:tcPr>
          <w:p w:rsidR="00042231" w:rsidRDefault="00284D5D">
            <w:pPr>
              <w:spacing w:after="0" w:line="259" w:lineRule="auto"/>
              <w:ind w:left="0" w:right="0" w:firstLine="0"/>
              <w:jc w:val="left"/>
            </w:pPr>
            <w:r>
              <w:rPr>
                <w:b/>
                <w:sz w:val="24"/>
              </w:rPr>
              <w:t xml:space="preserve">Макс. нагрузка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70" w:firstLine="0"/>
              <w:jc w:val="center"/>
            </w:pPr>
            <w:r>
              <w:rPr>
                <w:sz w:val="24"/>
              </w:rPr>
              <w:t xml:space="preserve">22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0" w:firstLine="0"/>
              <w:jc w:val="center"/>
            </w:pPr>
            <w:r>
              <w:rPr>
                <w:sz w:val="24"/>
              </w:rPr>
              <w:t xml:space="preserve">22 </w:t>
            </w:r>
          </w:p>
        </w:tc>
        <w:tc>
          <w:tcPr>
            <w:tcW w:w="769"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59" w:firstLine="0"/>
              <w:jc w:val="center"/>
            </w:pPr>
            <w:r>
              <w:rPr>
                <w:sz w:val="24"/>
              </w:rPr>
              <w:t xml:space="preserve">31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0" w:firstLine="0"/>
              <w:jc w:val="center"/>
            </w:pPr>
            <w:r>
              <w:rPr>
                <w:sz w:val="24"/>
              </w:rPr>
              <w:t xml:space="preserve">31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0" w:firstLine="0"/>
              <w:jc w:val="center"/>
            </w:pPr>
            <w:r>
              <w:rPr>
                <w:sz w:val="24"/>
              </w:rPr>
              <w:t xml:space="preserve">34 </w:t>
            </w:r>
          </w:p>
        </w:tc>
        <w:tc>
          <w:tcPr>
            <w:tcW w:w="773"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5" w:firstLine="0"/>
              <w:jc w:val="center"/>
            </w:pPr>
            <w:r>
              <w:rPr>
                <w:sz w:val="24"/>
              </w:rPr>
              <w:t xml:space="preserve">36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70" w:firstLine="0"/>
              <w:jc w:val="center"/>
            </w:pPr>
            <w:r>
              <w:rPr>
                <w:sz w:val="24"/>
              </w:rPr>
              <w:t xml:space="preserve">38 </w:t>
            </w:r>
          </w:p>
        </w:tc>
        <w:tc>
          <w:tcPr>
            <w:tcW w:w="769"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9" w:firstLine="0"/>
              <w:jc w:val="center"/>
            </w:pPr>
            <w:r>
              <w:rPr>
                <w:sz w:val="24"/>
              </w:rPr>
              <w:t xml:space="preserve">38 </w:t>
            </w:r>
          </w:p>
        </w:tc>
        <w:tc>
          <w:tcPr>
            <w:tcW w:w="773"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65" w:firstLine="0"/>
              <w:jc w:val="center"/>
            </w:pPr>
            <w:r>
              <w:rPr>
                <w:sz w:val="24"/>
              </w:rPr>
              <w:t xml:space="preserve">38 </w:t>
            </w:r>
          </w:p>
        </w:tc>
        <w:tc>
          <w:tcPr>
            <w:tcW w:w="768" w:type="dxa"/>
            <w:tcBorders>
              <w:top w:val="single" w:sz="4" w:space="0" w:color="000000"/>
              <w:left w:val="single" w:sz="4" w:space="0" w:color="000000"/>
              <w:bottom w:val="single" w:sz="4" w:space="0" w:color="000000"/>
              <w:right w:val="single" w:sz="4" w:space="0" w:color="000000"/>
            </w:tcBorders>
            <w:vAlign w:val="center"/>
          </w:tcPr>
          <w:p w:rsidR="00042231" w:rsidRDefault="00284D5D">
            <w:pPr>
              <w:spacing w:after="0" w:line="259" w:lineRule="auto"/>
              <w:ind w:left="0" w:right="70" w:firstLine="0"/>
              <w:jc w:val="center"/>
            </w:pPr>
            <w:r>
              <w:rPr>
                <w:sz w:val="24"/>
              </w:rPr>
              <w:t xml:space="preserve">33 </w:t>
            </w:r>
          </w:p>
        </w:tc>
      </w:tr>
    </w:tbl>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Максимально допустимый недельный объем нагрузки внеурочной деятельности </w:t>
      </w:r>
    </w:p>
    <w:p w:rsidR="00042231" w:rsidRDefault="00284D5D">
      <w:pPr>
        <w:spacing w:after="69" w:line="259" w:lineRule="auto"/>
        <w:ind w:left="427" w:right="0" w:firstLine="0"/>
        <w:jc w:val="left"/>
      </w:pPr>
      <w:r>
        <w:rPr>
          <w:b/>
          <w:sz w:val="18"/>
        </w:rPr>
        <w:t xml:space="preserve"> </w:t>
      </w:r>
    </w:p>
    <w:p w:rsidR="00042231" w:rsidRDefault="00284D5D">
      <w:pPr>
        <w:ind w:left="412" w:right="84" w:firstLine="706"/>
      </w:pPr>
      <w:r>
        <w:t xml:space="preserve">Максимально допустимый недельный объем нагрузки внеурочной деятельности (в академических часах) </w:t>
      </w:r>
      <w:proofErr w:type="gramStart"/>
      <w:r>
        <w:t>7  часов</w:t>
      </w:r>
      <w:proofErr w:type="gramEnd"/>
      <w:r>
        <w:t xml:space="preserve">. </w:t>
      </w:r>
    </w:p>
    <w:p w:rsidR="00042231" w:rsidRDefault="00284D5D">
      <w:pPr>
        <w:spacing w:after="33"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Максимальное количество уроков в течение дня: </w:t>
      </w:r>
    </w:p>
    <w:p w:rsidR="00042231" w:rsidRDefault="00284D5D">
      <w:pPr>
        <w:spacing w:after="167" w:line="259" w:lineRule="auto"/>
        <w:ind w:left="427" w:right="0" w:firstLine="0"/>
        <w:jc w:val="left"/>
      </w:pPr>
      <w:r>
        <w:rPr>
          <w:sz w:val="14"/>
        </w:rPr>
        <w:t xml:space="preserve"> </w:t>
      </w:r>
    </w:p>
    <w:p w:rsidR="00042231" w:rsidRDefault="00284D5D">
      <w:pPr>
        <w:numPr>
          <w:ilvl w:val="0"/>
          <w:numId w:val="3"/>
        </w:numPr>
        <w:ind w:right="84" w:hanging="226"/>
      </w:pPr>
      <w:r>
        <w:t xml:space="preserve">для учащихся 1-х классов – не более 4 уроков и 1 день в неделю – не более 5 уроков, за счет урока физической культуры; </w:t>
      </w:r>
    </w:p>
    <w:p w:rsidR="00042231" w:rsidRDefault="00284D5D">
      <w:pPr>
        <w:numPr>
          <w:ilvl w:val="0"/>
          <w:numId w:val="3"/>
        </w:numPr>
        <w:ind w:right="84" w:hanging="226"/>
      </w:pPr>
      <w:r>
        <w:t xml:space="preserve">для учащихся 2-4-х классов – не более 5 уроков и 1 день в неделю – не более 6 уроков, за счет урока физической культуры; – для учащихся 5-6-х классов – не более 6 уроков; </w:t>
      </w:r>
    </w:p>
    <w:p w:rsidR="00042231" w:rsidRDefault="00284D5D">
      <w:pPr>
        <w:numPr>
          <w:ilvl w:val="0"/>
          <w:numId w:val="3"/>
        </w:numPr>
        <w:ind w:right="84" w:hanging="226"/>
      </w:pPr>
      <w:r>
        <w:t xml:space="preserve">для учащихся 7-11-х классов – не более 7 уроков. </w:t>
      </w:r>
    </w:p>
    <w:p w:rsidR="00042231" w:rsidRDefault="00284D5D">
      <w:pPr>
        <w:spacing w:after="31" w:line="259" w:lineRule="auto"/>
        <w:ind w:left="427" w:right="0" w:firstLine="0"/>
        <w:jc w:val="left"/>
      </w:pPr>
      <w:r>
        <w:rPr>
          <w:b/>
        </w:rPr>
        <w:t xml:space="preserve"> </w:t>
      </w:r>
    </w:p>
    <w:p w:rsidR="00042231" w:rsidRDefault="00284D5D">
      <w:pPr>
        <w:spacing w:after="5" w:line="271" w:lineRule="auto"/>
        <w:ind w:left="422" w:right="0"/>
        <w:jc w:val="left"/>
      </w:pPr>
      <w:r>
        <w:rPr>
          <w:b/>
        </w:rPr>
        <w:t xml:space="preserve">Обучение проводится  </w:t>
      </w:r>
    </w:p>
    <w:p w:rsidR="00042231" w:rsidRDefault="00284D5D">
      <w:pPr>
        <w:spacing w:after="128" w:line="259" w:lineRule="auto"/>
        <w:ind w:left="427" w:right="0" w:firstLine="0"/>
        <w:jc w:val="left"/>
      </w:pPr>
      <w:r>
        <w:rPr>
          <w:b/>
          <w:sz w:val="12"/>
        </w:rPr>
        <w:t xml:space="preserve"> </w:t>
      </w:r>
    </w:p>
    <w:p w:rsidR="00042231" w:rsidRDefault="00284D5D">
      <w:pPr>
        <w:ind w:left="422" w:right="84"/>
      </w:pPr>
      <w:r>
        <w:t xml:space="preserve">в 1 классах без балльного оценивания знаний учащихся, домашних заданий. Годовая аттестация осуществляется качественно без фиксации результатов обучения в виде отметок по пятибалльной шкале; в 4, 5 классах без балльного оценивания знаний учащихся по ОРКСЭ; во 2 классе в 1 четверти без балльного оценивания знаний </w:t>
      </w:r>
      <w:proofErr w:type="gramStart"/>
      <w:r>
        <w:t>учащихся,  без</w:t>
      </w:r>
      <w:proofErr w:type="gramEnd"/>
      <w:r>
        <w:t xml:space="preserve"> фиксации результатов обучения в виде отметок по пятибалльной шкале в конце четверти; </w:t>
      </w:r>
    </w:p>
    <w:p w:rsidR="00042231" w:rsidRDefault="00284D5D">
      <w:pPr>
        <w:ind w:left="422" w:right="84"/>
      </w:pPr>
      <w:r>
        <w:lastRenderedPageBreak/>
        <w:t xml:space="preserve">во 2-11 классах (2 класс со 2 четверти) по учебным предметам выставляются отметки по пятибалльной шкале за различные виды деятельности на уроке (текущая аттестация), за освоение темы (тематическая аттестация), когда отметка по теме выводится при комплексной проверке усвоения программного материала в конце изучения темы. При промежуточной (четвертной, полугодовой) аттестации выставляется отметка с учетом отметок, полученных учащимися при тематической аттестации, так и отметок за четвертную (полугодовую) проверку усвоения нескольких тем (при проведении контрольных работ). Определяющее значение в этом случае имеют отметки за наиболее важные темы, на изучение которых отводилось учебной программой больше времени.  </w:t>
      </w:r>
    </w:p>
    <w:p w:rsidR="00042231" w:rsidRDefault="00284D5D">
      <w:pPr>
        <w:ind w:left="422" w:right="84"/>
      </w:pPr>
      <w:r>
        <w:t xml:space="preserve">Учебные предметы и факультативные и элективные курсы, рассчитанные на 1 недельный </w:t>
      </w:r>
      <w:proofErr w:type="gramStart"/>
      <w:r>
        <w:t>час,  оцениваются</w:t>
      </w:r>
      <w:proofErr w:type="gramEnd"/>
      <w:r>
        <w:t xml:space="preserve"> по полугодиям. </w:t>
      </w:r>
    </w:p>
    <w:p w:rsidR="00042231" w:rsidRDefault="00284D5D">
      <w:pPr>
        <w:spacing w:after="41" w:line="259" w:lineRule="auto"/>
        <w:ind w:left="427" w:right="0" w:firstLine="0"/>
        <w:jc w:val="left"/>
      </w:pPr>
      <w:r>
        <w:t xml:space="preserve"> </w:t>
      </w:r>
    </w:p>
    <w:p w:rsidR="00042231" w:rsidRDefault="00284D5D">
      <w:pPr>
        <w:spacing w:after="5" w:line="271" w:lineRule="auto"/>
        <w:ind w:left="422" w:right="0"/>
        <w:jc w:val="left"/>
      </w:pPr>
      <w:r>
        <w:rPr>
          <w:b/>
        </w:rPr>
        <w:t xml:space="preserve">Проведение текущей и промежуточной аттестации в переводных классах. </w:t>
      </w:r>
    </w:p>
    <w:p w:rsidR="00042231" w:rsidRDefault="00284D5D">
      <w:pPr>
        <w:ind w:left="412" w:right="84" w:firstLine="543"/>
      </w:pPr>
      <w: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 </w:t>
      </w:r>
    </w:p>
    <w:p w:rsidR="00042231" w:rsidRDefault="00284D5D">
      <w:pPr>
        <w:spacing w:after="0" w:line="259" w:lineRule="auto"/>
        <w:ind w:left="1148" w:right="0" w:firstLine="0"/>
        <w:jc w:val="left"/>
      </w:pPr>
      <w:r>
        <w:t xml:space="preserve"> </w:t>
      </w:r>
    </w:p>
    <w:p w:rsidR="00042231" w:rsidRDefault="00284D5D">
      <w:pPr>
        <w:spacing w:after="0" w:line="259" w:lineRule="auto"/>
        <w:ind w:left="1148" w:right="0" w:firstLine="0"/>
        <w:jc w:val="left"/>
      </w:pPr>
      <w:r>
        <w:t xml:space="preserve"> </w:t>
      </w:r>
    </w:p>
    <w:p w:rsidR="00042231" w:rsidRDefault="00284D5D">
      <w:pPr>
        <w:ind w:left="412" w:right="84" w:firstLine="721"/>
      </w:pPr>
      <w:r>
        <w:t xml:space="preserve">Промежуточная аттестация по итогам учебного года в переводных классах (5-8-х) проводится без прекращения общеобразовательного процесса с </w:t>
      </w:r>
      <w:r>
        <w:rPr>
          <w:b/>
        </w:rPr>
        <w:t>13.03.2019г. по 24.</w:t>
      </w:r>
      <w:proofErr w:type="gramStart"/>
      <w:r>
        <w:rPr>
          <w:b/>
        </w:rPr>
        <w:t>05.2019г</w:t>
      </w:r>
      <w:r>
        <w:t>.Форма</w:t>
      </w:r>
      <w:proofErr w:type="gramEnd"/>
      <w:r>
        <w:t xml:space="preserve">  контроля определяется индивидуально (переводные экзамены по билетам, зачеты, контрольные работы или тестирование). </w:t>
      </w:r>
    </w:p>
    <w:p w:rsidR="00042231" w:rsidRDefault="00284D5D">
      <w:pPr>
        <w:ind w:left="412" w:right="84" w:firstLine="543"/>
      </w:pPr>
      <w:r>
        <w:t xml:space="preserve">Учащиеся, освоившие в полном объеме соответствующую образовательную программу учебного года, переводятся в следующий класс. </w:t>
      </w:r>
    </w:p>
    <w:p w:rsidR="00042231" w:rsidRDefault="00284D5D">
      <w:pPr>
        <w:ind w:left="412" w:right="84" w:firstLine="543"/>
      </w:pPr>
      <w:r>
        <w:t xml:space="preserve">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042231" w:rsidRDefault="00284D5D">
      <w:pPr>
        <w:spacing w:after="80" w:line="259" w:lineRule="auto"/>
        <w:ind w:left="427" w:right="0" w:firstLine="0"/>
        <w:jc w:val="left"/>
      </w:pPr>
      <w:r>
        <w:rPr>
          <w:sz w:val="24"/>
        </w:rPr>
        <w:t xml:space="preserve"> </w:t>
      </w:r>
    </w:p>
    <w:p w:rsidR="00042231" w:rsidRDefault="00284D5D">
      <w:pPr>
        <w:spacing w:after="5" w:line="271" w:lineRule="auto"/>
        <w:ind w:left="422" w:right="0"/>
        <w:jc w:val="left"/>
      </w:pPr>
      <w:r>
        <w:rPr>
          <w:b/>
        </w:rPr>
        <w:t>Проведение государственной (итоговой) аттестации в 9-</w:t>
      </w:r>
      <w:proofErr w:type="gramStart"/>
      <w:r>
        <w:rPr>
          <w:b/>
        </w:rPr>
        <w:t>х  классе</w:t>
      </w:r>
      <w:proofErr w:type="gramEnd"/>
      <w:r>
        <w:t xml:space="preserve"> </w:t>
      </w:r>
    </w:p>
    <w:p w:rsidR="00042231" w:rsidRDefault="00284D5D">
      <w:pPr>
        <w:ind w:left="412" w:right="84" w:firstLine="283"/>
      </w:pPr>
      <w:r>
        <w:t xml:space="preserve">Сроки проведения государственной (итоговой) аттестации учащихся устанавливается Федеральной службой по надзору в сфере образования и науки (Рособрнадзор). </w:t>
      </w:r>
    </w:p>
    <w:p w:rsidR="00042231" w:rsidRDefault="00284D5D">
      <w:pPr>
        <w:spacing w:after="28" w:line="259" w:lineRule="auto"/>
        <w:ind w:left="427" w:right="0" w:firstLine="0"/>
        <w:jc w:val="left"/>
      </w:pPr>
      <w:r>
        <w:rPr>
          <w:b/>
        </w:rPr>
        <w:t xml:space="preserve"> </w:t>
      </w:r>
    </w:p>
    <w:p w:rsidR="00042231" w:rsidRDefault="00284D5D">
      <w:pPr>
        <w:spacing w:after="5" w:line="271" w:lineRule="auto"/>
        <w:ind w:left="2069" w:right="0" w:hanging="1296"/>
        <w:jc w:val="left"/>
      </w:pPr>
      <w:r>
        <w:rPr>
          <w:b/>
        </w:rPr>
        <w:t xml:space="preserve">Годовой календарный учебный график на 2018-2019 учебный год регламентируется следующими документами: </w:t>
      </w:r>
    </w:p>
    <w:p w:rsidR="00042231" w:rsidRDefault="00284D5D">
      <w:pPr>
        <w:spacing w:after="36" w:line="259" w:lineRule="auto"/>
        <w:ind w:left="418" w:right="0" w:firstLine="0"/>
        <w:jc w:val="center"/>
      </w:pPr>
      <w:r>
        <w:lastRenderedPageBreak/>
        <w:t xml:space="preserve"> </w:t>
      </w:r>
    </w:p>
    <w:p w:rsidR="00042231" w:rsidRDefault="00284D5D">
      <w:pPr>
        <w:spacing w:after="5" w:line="271" w:lineRule="auto"/>
        <w:ind w:left="422" w:right="0"/>
        <w:jc w:val="left"/>
      </w:pPr>
      <w:r>
        <w:rPr>
          <w:b/>
        </w:rPr>
        <w:t xml:space="preserve">Приказы директора школы: </w:t>
      </w:r>
    </w:p>
    <w:p w:rsidR="00042231" w:rsidRDefault="00284D5D">
      <w:pPr>
        <w:spacing w:after="162" w:line="259" w:lineRule="auto"/>
        <w:ind w:left="427" w:right="0" w:firstLine="0"/>
        <w:jc w:val="left"/>
      </w:pPr>
      <w:r>
        <w:rPr>
          <w:b/>
          <w:sz w:val="14"/>
        </w:rPr>
        <w:t xml:space="preserve"> </w:t>
      </w:r>
    </w:p>
    <w:p w:rsidR="00042231" w:rsidRDefault="00284D5D">
      <w:pPr>
        <w:numPr>
          <w:ilvl w:val="0"/>
          <w:numId w:val="4"/>
        </w:numPr>
        <w:ind w:left="642" w:right="84" w:hanging="230"/>
      </w:pPr>
      <w:r>
        <w:t xml:space="preserve">О режиме работы школы на 2018/2019 учебный год; </w:t>
      </w:r>
    </w:p>
    <w:p w:rsidR="00042231" w:rsidRDefault="00284D5D">
      <w:pPr>
        <w:numPr>
          <w:ilvl w:val="0"/>
          <w:numId w:val="4"/>
        </w:numPr>
        <w:ind w:left="642" w:right="84" w:hanging="230"/>
      </w:pPr>
      <w:r>
        <w:t xml:space="preserve">Об организации питания; </w:t>
      </w:r>
    </w:p>
    <w:p w:rsidR="00042231" w:rsidRDefault="00284D5D">
      <w:pPr>
        <w:numPr>
          <w:ilvl w:val="0"/>
          <w:numId w:val="4"/>
        </w:numPr>
        <w:ind w:left="642" w:right="84" w:hanging="230"/>
      </w:pPr>
      <w:r>
        <w:t xml:space="preserve">Об организованном окончании четверти, полугодия, учебного года; </w:t>
      </w:r>
    </w:p>
    <w:p w:rsidR="00042231" w:rsidRDefault="00284D5D">
      <w:pPr>
        <w:numPr>
          <w:ilvl w:val="0"/>
          <w:numId w:val="4"/>
        </w:numPr>
        <w:ind w:left="642" w:right="84" w:hanging="230"/>
      </w:pPr>
      <w:r>
        <w:t xml:space="preserve">О работе в выходные и праздничные дни. </w:t>
      </w:r>
    </w:p>
    <w:p w:rsidR="00042231" w:rsidRDefault="00284D5D">
      <w:pPr>
        <w:spacing w:after="36" w:line="259" w:lineRule="auto"/>
        <w:ind w:left="427" w:right="0" w:firstLine="0"/>
        <w:jc w:val="left"/>
      </w:pPr>
      <w:r>
        <w:t xml:space="preserve"> </w:t>
      </w:r>
    </w:p>
    <w:p w:rsidR="00042231" w:rsidRDefault="00284D5D">
      <w:pPr>
        <w:spacing w:after="5" w:line="271" w:lineRule="auto"/>
        <w:ind w:left="422" w:right="0"/>
        <w:jc w:val="left"/>
      </w:pPr>
      <w:r>
        <w:rPr>
          <w:b/>
        </w:rPr>
        <w:t xml:space="preserve">Расписание: </w:t>
      </w:r>
    </w:p>
    <w:p w:rsidR="00042231" w:rsidRDefault="00284D5D">
      <w:pPr>
        <w:spacing w:after="225" w:line="259" w:lineRule="auto"/>
        <w:ind w:left="427" w:right="0" w:firstLine="0"/>
        <w:jc w:val="left"/>
      </w:pPr>
      <w:r>
        <w:rPr>
          <w:sz w:val="8"/>
        </w:rPr>
        <w:t xml:space="preserve"> </w:t>
      </w:r>
    </w:p>
    <w:p w:rsidR="00042231" w:rsidRDefault="00284D5D">
      <w:pPr>
        <w:numPr>
          <w:ilvl w:val="0"/>
          <w:numId w:val="4"/>
        </w:numPr>
        <w:ind w:left="642" w:right="84" w:hanging="230"/>
      </w:pPr>
      <w:r>
        <w:t xml:space="preserve">уроков; </w:t>
      </w:r>
    </w:p>
    <w:p w:rsidR="00042231" w:rsidRDefault="00284D5D">
      <w:pPr>
        <w:numPr>
          <w:ilvl w:val="0"/>
          <w:numId w:val="4"/>
        </w:numPr>
        <w:ind w:left="642" w:right="84" w:hanging="230"/>
      </w:pPr>
      <w:r>
        <w:t xml:space="preserve">факультативных занятий; – занятий дополнительного образования. </w:t>
      </w:r>
    </w:p>
    <w:p w:rsidR="00042231" w:rsidRDefault="00284D5D">
      <w:pPr>
        <w:spacing w:after="37" w:line="259" w:lineRule="auto"/>
        <w:ind w:left="427" w:right="0" w:firstLine="0"/>
        <w:jc w:val="left"/>
      </w:pPr>
      <w:r>
        <w:t xml:space="preserve"> </w:t>
      </w:r>
    </w:p>
    <w:p w:rsidR="00042231" w:rsidRDefault="00284D5D">
      <w:pPr>
        <w:spacing w:after="5" w:line="271" w:lineRule="auto"/>
        <w:ind w:left="422" w:right="0"/>
        <w:jc w:val="left"/>
      </w:pPr>
      <w:r>
        <w:rPr>
          <w:b/>
        </w:rPr>
        <w:t xml:space="preserve">Графики дежурств: </w:t>
      </w:r>
    </w:p>
    <w:p w:rsidR="00042231" w:rsidRDefault="00284D5D">
      <w:pPr>
        <w:spacing w:after="224" w:line="259" w:lineRule="auto"/>
        <w:ind w:left="427" w:right="0" w:firstLine="0"/>
        <w:jc w:val="left"/>
      </w:pPr>
      <w:r>
        <w:rPr>
          <w:sz w:val="8"/>
        </w:rPr>
        <w:t xml:space="preserve"> </w:t>
      </w:r>
    </w:p>
    <w:p w:rsidR="00042231" w:rsidRDefault="00284D5D">
      <w:pPr>
        <w:numPr>
          <w:ilvl w:val="0"/>
          <w:numId w:val="4"/>
        </w:numPr>
        <w:ind w:left="642" w:right="84" w:hanging="230"/>
      </w:pPr>
      <w:r>
        <w:t xml:space="preserve">классных коллективов; </w:t>
      </w:r>
    </w:p>
    <w:p w:rsidR="00042231" w:rsidRDefault="00284D5D">
      <w:pPr>
        <w:numPr>
          <w:ilvl w:val="0"/>
          <w:numId w:val="4"/>
        </w:numPr>
        <w:ind w:left="642" w:right="84" w:hanging="230"/>
      </w:pPr>
      <w:r>
        <w:t xml:space="preserve">дежурных администраторов. </w:t>
      </w:r>
    </w:p>
    <w:p w:rsidR="00042231" w:rsidRDefault="00284D5D">
      <w:pPr>
        <w:spacing w:after="36" w:line="259" w:lineRule="auto"/>
        <w:ind w:left="427" w:right="0" w:firstLine="0"/>
        <w:jc w:val="left"/>
      </w:pPr>
      <w:r>
        <w:t xml:space="preserve"> </w:t>
      </w:r>
    </w:p>
    <w:p w:rsidR="00042231" w:rsidRDefault="00284D5D">
      <w:pPr>
        <w:spacing w:after="5" w:line="271" w:lineRule="auto"/>
        <w:ind w:left="422" w:right="0"/>
        <w:jc w:val="left"/>
      </w:pPr>
      <w:r>
        <w:rPr>
          <w:b/>
        </w:rPr>
        <w:t xml:space="preserve">Должностные обязанности: </w:t>
      </w:r>
    </w:p>
    <w:p w:rsidR="00042231" w:rsidRDefault="00284D5D">
      <w:pPr>
        <w:spacing w:after="167" w:line="259" w:lineRule="auto"/>
        <w:ind w:left="427" w:right="0" w:firstLine="0"/>
        <w:jc w:val="left"/>
      </w:pPr>
      <w:r>
        <w:rPr>
          <w:sz w:val="14"/>
        </w:rPr>
        <w:t xml:space="preserve"> </w:t>
      </w:r>
    </w:p>
    <w:p w:rsidR="00042231" w:rsidRDefault="00284D5D">
      <w:pPr>
        <w:numPr>
          <w:ilvl w:val="0"/>
          <w:numId w:val="4"/>
        </w:numPr>
        <w:ind w:left="642" w:right="84" w:hanging="230"/>
      </w:pPr>
      <w:r>
        <w:t xml:space="preserve">дежурного администратора;  </w:t>
      </w:r>
    </w:p>
    <w:p w:rsidR="00042231" w:rsidRDefault="00284D5D">
      <w:pPr>
        <w:numPr>
          <w:ilvl w:val="0"/>
          <w:numId w:val="4"/>
        </w:numPr>
        <w:ind w:left="642" w:right="84" w:hanging="230"/>
      </w:pPr>
      <w:r>
        <w:t xml:space="preserve">дежурного учителя. </w:t>
      </w:r>
    </w:p>
    <w:p w:rsidR="00042231" w:rsidRDefault="00284D5D">
      <w:pPr>
        <w:spacing w:after="0" w:line="259" w:lineRule="auto"/>
        <w:ind w:left="427" w:right="0" w:firstLine="0"/>
        <w:jc w:val="left"/>
      </w:pPr>
      <w: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p w:rsidR="00042231" w:rsidRDefault="00284D5D">
      <w:pPr>
        <w:spacing w:after="0" w:line="259" w:lineRule="auto"/>
        <w:ind w:left="427" w:right="0" w:firstLine="0"/>
        <w:jc w:val="left"/>
      </w:pPr>
      <w:r>
        <w:rPr>
          <w:b/>
        </w:rPr>
        <w:t xml:space="preserve"> </w:t>
      </w:r>
    </w:p>
    <w:sectPr w:rsidR="00042231">
      <w:pgSz w:w="11904" w:h="16838"/>
      <w:pgMar w:top="568" w:right="766" w:bottom="8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098A"/>
    <w:multiLevelType w:val="hybridMultilevel"/>
    <w:tmpl w:val="49466330"/>
    <w:lvl w:ilvl="0" w:tplc="B564349C">
      <w:start w:val="1"/>
      <w:numFmt w:val="bullet"/>
      <w:lvlText w:val="–"/>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477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8853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446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A439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F4B2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EAE3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1C43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242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7EE4394"/>
    <w:multiLevelType w:val="hybridMultilevel"/>
    <w:tmpl w:val="7788031A"/>
    <w:lvl w:ilvl="0" w:tplc="7772EFC4">
      <w:start w:val="1"/>
      <w:numFmt w:val="bullet"/>
      <w:lvlText w:val="–"/>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E3A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A03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080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1A094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76800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EAFE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85C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BE54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D4B7B47"/>
    <w:multiLevelType w:val="hybridMultilevel"/>
    <w:tmpl w:val="5816BC8A"/>
    <w:lvl w:ilvl="0" w:tplc="AA96D40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54C94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72829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65A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47A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82B3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0AC5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8497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E50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FE67D64"/>
    <w:multiLevelType w:val="hybridMultilevel"/>
    <w:tmpl w:val="809A0352"/>
    <w:lvl w:ilvl="0" w:tplc="C7C8D8FA">
      <w:start w:val="1"/>
      <w:numFmt w:val="decimal"/>
      <w:lvlText w:val="%1"/>
      <w:lvlJc w:val="left"/>
      <w:pPr>
        <w:ind w:left="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52B0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CA2E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4D9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AB2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A476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B649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B2A0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E04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31"/>
    <w:rsid w:val="00042231"/>
    <w:rsid w:val="00284D5D"/>
    <w:rsid w:val="00312525"/>
    <w:rsid w:val="00321805"/>
    <w:rsid w:val="008F578A"/>
    <w:rsid w:val="00D4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F20"/>
  <w15:docId w15:val="{7D37C293-F9E4-4A9C-A026-A7A2A8EE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9" w:lineRule="auto"/>
      <w:ind w:left="10" w:right="85"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cp:lastModifiedBy>R00T</cp:lastModifiedBy>
  <cp:revision>3</cp:revision>
  <dcterms:created xsi:type="dcterms:W3CDTF">2019-03-12T11:30:00Z</dcterms:created>
  <dcterms:modified xsi:type="dcterms:W3CDTF">2019-03-12T11:32:00Z</dcterms:modified>
</cp:coreProperties>
</file>